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6E" w:rsidRPr="0053716E" w:rsidRDefault="0053716E" w:rsidP="0053716E">
      <w:pPr>
        <w:jc w:val="center"/>
        <w:rPr>
          <w:b/>
          <w:sz w:val="28"/>
          <w:szCs w:val="28"/>
        </w:rPr>
      </w:pPr>
      <w:bookmarkStart w:id="0" w:name="_GoBack"/>
      <w:bookmarkEnd w:id="0"/>
      <w:r w:rsidRPr="0053716E">
        <w:rPr>
          <w:b/>
          <w:sz w:val="28"/>
          <w:szCs w:val="28"/>
        </w:rPr>
        <w:t>DIFFERENTIATED ACCOUNTABILITY INSTRUCTIONAL REVIEW</w:t>
      </w:r>
    </w:p>
    <w:p w:rsidR="0053716E" w:rsidRPr="00C372C7" w:rsidRDefault="00457A31" w:rsidP="0053716E">
      <w:pPr>
        <w:jc w:val="center"/>
      </w:pPr>
      <w:r>
        <w:rPr>
          <w:noProof/>
        </w:rPr>
        <w:drawing>
          <wp:inline distT="0" distB="0" distL="0" distR="0">
            <wp:extent cx="652145" cy="588645"/>
            <wp:effectExtent l="19050" t="0" r="0" b="0"/>
            <wp:docPr id="2" name="Picture 2" descr="Great Seal of the State of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at Seal of the State of Florida"/>
                    <pic:cNvPicPr>
                      <a:picLocks noChangeAspect="1" noChangeArrowheads="1"/>
                    </pic:cNvPicPr>
                  </pic:nvPicPr>
                  <pic:blipFill>
                    <a:blip r:embed="rId6" cstate="print"/>
                    <a:srcRect/>
                    <a:stretch>
                      <a:fillRect/>
                    </a:stretch>
                  </pic:blipFill>
                  <pic:spPr bwMode="auto">
                    <a:xfrm>
                      <a:off x="0" y="0"/>
                      <a:ext cx="652145" cy="588645"/>
                    </a:xfrm>
                    <a:prstGeom prst="rect">
                      <a:avLst/>
                    </a:prstGeom>
                    <a:noFill/>
                  </pic:spPr>
                </pic:pic>
              </a:graphicData>
            </a:graphic>
          </wp:inline>
        </w:drawing>
      </w:r>
    </w:p>
    <w:p w:rsidR="009C25C4" w:rsidRPr="0053716E" w:rsidRDefault="00C16C78" w:rsidP="009C25C4">
      <w:pPr>
        <w:jc w:val="center"/>
        <w:rPr>
          <w:b/>
          <w:sz w:val="28"/>
          <w:szCs w:val="28"/>
        </w:rPr>
      </w:pPr>
      <w:r>
        <w:rPr>
          <w:b/>
          <w:sz w:val="28"/>
          <w:szCs w:val="28"/>
        </w:rPr>
        <w:t>REGION I</w:t>
      </w:r>
    </w:p>
    <w:p w:rsidR="0053716E" w:rsidRPr="0053716E" w:rsidRDefault="0053716E" w:rsidP="009C25C4">
      <w:pPr>
        <w:jc w:val="center"/>
        <w:rPr>
          <w:b/>
          <w:sz w:val="16"/>
          <w:szCs w:val="16"/>
        </w:rPr>
      </w:pPr>
    </w:p>
    <w:p w:rsidR="00413BBD" w:rsidRDefault="009C25C4" w:rsidP="009C25C4">
      <w:pPr>
        <w:jc w:val="center"/>
        <w:rPr>
          <w:b/>
          <w:sz w:val="32"/>
          <w:szCs w:val="32"/>
        </w:rPr>
      </w:pPr>
      <w:r w:rsidRPr="0053716E">
        <w:rPr>
          <w:b/>
          <w:sz w:val="32"/>
          <w:szCs w:val="32"/>
        </w:rPr>
        <w:t>Checklist to Complete a Self-Study and Prepare for an Instructional Review</w:t>
      </w:r>
    </w:p>
    <w:p w:rsidR="0030010D" w:rsidRPr="0030010D" w:rsidRDefault="0030010D" w:rsidP="00C16C78">
      <w:pPr>
        <w:rPr>
          <w:b/>
          <w:sz w:val="8"/>
          <w:szCs w:val="8"/>
        </w:rPr>
      </w:pPr>
    </w:p>
    <w:p w:rsidR="00001688" w:rsidRDefault="00001688" w:rsidP="00193780">
      <w:pPr>
        <w:rPr>
          <w:sz w:val="22"/>
          <w:szCs w:val="2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200"/>
        <w:gridCol w:w="720"/>
        <w:gridCol w:w="1440"/>
      </w:tblGrid>
      <w:tr w:rsidR="0070736C" w:rsidRPr="00E51BFC" w:rsidTr="00E51BFC">
        <w:tc>
          <w:tcPr>
            <w:tcW w:w="11088" w:type="dxa"/>
            <w:gridSpan w:val="4"/>
            <w:shd w:val="clear" w:color="auto" w:fill="E0E0E0"/>
          </w:tcPr>
          <w:p w:rsidR="003C6165" w:rsidRPr="00E51BFC" w:rsidRDefault="003C6165" w:rsidP="00397501">
            <w:pPr>
              <w:rPr>
                <w:b/>
                <w:sz w:val="16"/>
                <w:szCs w:val="16"/>
              </w:rPr>
            </w:pPr>
          </w:p>
          <w:p w:rsidR="003C6165" w:rsidRPr="00E51BFC" w:rsidRDefault="0070736C" w:rsidP="00397501">
            <w:pPr>
              <w:rPr>
                <w:b/>
              </w:rPr>
            </w:pPr>
            <w:r w:rsidRPr="00E51BFC">
              <w:rPr>
                <w:b/>
              </w:rPr>
              <w:t xml:space="preserve">Please </w:t>
            </w:r>
            <w:r w:rsidRPr="00E51BFC">
              <w:rPr>
                <w:b/>
                <w:bCs/>
                <w:u w:val="single"/>
              </w:rPr>
              <w:t>email copies</w:t>
            </w:r>
            <w:r w:rsidRPr="00E51BFC">
              <w:rPr>
                <w:b/>
              </w:rPr>
              <w:t xml:space="preserve"> of the following documents </w:t>
            </w:r>
            <w:r w:rsidRPr="00E51BFC">
              <w:rPr>
                <w:b/>
                <w:bCs/>
                <w:u w:val="single"/>
              </w:rPr>
              <w:t>five days prior</w:t>
            </w:r>
            <w:r w:rsidRPr="00E51BFC">
              <w:rPr>
                <w:b/>
              </w:rPr>
              <w:t xml:space="preserve"> to the Instructional Review to your R</w:t>
            </w:r>
            <w:r w:rsidR="00457A31">
              <w:rPr>
                <w:b/>
              </w:rPr>
              <w:t xml:space="preserve">egion </w:t>
            </w:r>
            <w:r w:rsidR="00960A8C" w:rsidRPr="00E51BFC">
              <w:rPr>
                <w:b/>
              </w:rPr>
              <w:t xml:space="preserve"> </w:t>
            </w:r>
            <w:r w:rsidR="00960A8C" w:rsidRPr="000D065E">
              <w:rPr>
                <w:b/>
              </w:rPr>
              <w:t>Contact</w:t>
            </w:r>
            <w:r w:rsidR="000D065E" w:rsidRPr="000D065E">
              <w:rPr>
                <w:b/>
              </w:rPr>
              <w:t xml:space="preserve"> (</w:t>
            </w:r>
            <w:r w:rsidR="00C16C78">
              <w:rPr>
                <w:b/>
              </w:rPr>
              <w:t xml:space="preserve">Jeff Smithson at </w:t>
            </w:r>
            <w:hyperlink r:id="rId7" w:history="1">
              <w:r w:rsidR="00987D8C" w:rsidRPr="00987D8C">
                <w:rPr>
                  <w:rStyle w:val="Hyperlink"/>
                  <w:b/>
                </w:rPr>
                <w:t>Jeffrey.smithson@fldoe.org</w:t>
              </w:r>
            </w:hyperlink>
            <w:r w:rsidR="000D065E" w:rsidRPr="000D065E">
              <w:rPr>
                <w:b/>
                <w:sz w:val="22"/>
                <w:szCs w:val="22"/>
              </w:rPr>
              <w:t>)</w:t>
            </w:r>
            <w:r w:rsidR="00960A8C" w:rsidRPr="000D065E">
              <w:rPr>
                <w:b/>
              </w:rPr>
              <w:t>:</w:t>
            </w:r>
          </w:p>
          <w:p w:rsidR="003C6165" w:rsidRPr="00E51BFC" w:rsidRDefault="003C6165" w:rsidP="00397501">
            <w:pPr>
              <w:rPr>
                <w:b/>
                <w:sz w:val="16"/>
                <w:szCs w:val="16"/>
              </w:rPr>
            </w:pPr>
          </w:p>
        </w:tc>
      </w:tr>
      <w:tr w:rsidR="00397501" w:rsidRPr="00E51BFC" w:rsidTr="00E51BFC">
        <w:tc>
          <w:tcPr>
            <w:tcW w:w="1728" w:type="dxa"/>
            <w:vAlign w:val="center"/>
          </w:tcPr>
          <w:p w:rsidR="00397501" w:rsidRPr="00E51BFC" w:rsidRDefault="00397501" w:rsidP="00E51BFC">
            <w:pPr>
              <w:jc w:val="center"/>
              <w:rPr>
                <w:b/>
                <w:sz w:val="20"/>
                <w:szCs w:val="20"/>
              </w:rPr>
            </w:pPr>
            <w:r w:rsidRPr="00E51BFC">
              <w:rPr>
                <w:b/>
                <w:sz w:val="20"/>
                <w:szCs w:val="20"/>
              </w:rPr>
              <w:t>DOCUMENT</w:t>
            </w:r>
          </w:p>
        </w:tc>
        <w:tc>
          <w:tcPr>
            <w:tcW w:w="7200" w:type="dxa"/>
            <w:vAlign w:val="center"/>
          </w:tcPr>
          <w:p w:rsidR="00397501" w:rsidRPr="00E51BFC" w:rsidRDefault="00522B48" w:rsidP="00E51BFC">
            <w:pPr>
              <w:jc w:val="center"/>
              <w:rPr>
                <w:b/>
                <w:sz w:val="20"/>
                <w:szCs w:val="20"/>
              </w:rPr>
            </w:pPr>
            <w:r w:rsidRPr="00E51BFC">
              <w:rPr>
                <w:b/>
                <w:sz w:val="20"/>
                <w:szCs w:val="20"/>
              </w:rPr>
              <w:t>TASK</w:t>
            </w:r>
            <w:r w:rsidR="00BB0AC5" w:rsidRPr="00E51BFC">
              <w:rPr>
                <w:b/>
                <w:sz w:val="20"/>
                <w:szCs w:val="20"/>
              </w:rPr>
              <w:t xml:space="preserve"> and </w:t>
            </w:r>
            <w:r w:rsidR="00397501" w:rsidRPr="00E51BFC">
              <w:rPr>
                <w:b/>
                <w:sz w:val="20"/>
                <w:szCs w:val="20"/>
              </w:rPr>
              <w:t>PURPOSE</w:t>
            </w:r>
          </w:p>
        </w:tc>
        <w:tc>
          <w:tcPr>
            <w:tcW w:w="720" w:type="dxa"/>
            <w:vAlign w:val="center"/>
          </w:tcPr>
          <w:p w:rsidR="00397501" w:rsidRPr="00E51BFC" w:rsidRDefault="00397501" w:rsidP="00E51BFC">
            <w:pPr>
              <w:jc w:val="center"/>
              <w:rPr>
                <w:b/>
                <w:sz w:val="20"/>
                <w:szCs w:val="20"/>
              </w:rPr>
            </w:pPr>
            <w:r w:rsidRPr="00E51BFC">
              <w:rPr>
                <w:b/>
                <w:sz w:val="20"/>
                <w:szCs w:val="20"/>
              </w:rPr>
              <w:t>Due Date</w:t>
            </w:r>
          </w:p>
        </w:tc>
        <w:tc>
          <w:tcPr>
            <w:tcW w:w="1440" w:type="dxa"/>
            <w:vAlign w:val="center"/>
          </w:tcPr>
          <w:p w:rsidR="00397501" w:rsidRPr="00E51BFC" w:rsidRDefault="003C6165" w:rsidP="00E51BFC">
            <w:pPr>
              <w:jc w:val="center"/>
              <w:rPr>
                <w:b/>
                <w:sz w:val="20"/>
                <w:szCs w:val="20"/>
              </w:rPr>
            </w:pPr>
            <w:r w:rsidRPr="00E51BFC">
              <w:rPr>
                <w:b/>
                <w:sz w:val="20"/>
                <w:szCs w:val="20"/>
              </w:rPr>
              <w:t>Person(s) Responsible</w:t>
            </w:r>
          </w:p>
        </w:tc>
      </w:tr>
      <w:tr w:rsidR="00397501" w:rsidRPr="00E51BFC" w:rsidTr="00E51BFC">
        <w:tc>
          <w:tcPr>
            <w:tcW w:w="1728" w:type="dxa"/>
          </w:tcPr>
          <w:p w:rsidR="004B1F6E" w:rsidRPr="00E51BFC" w:rsidRDefault="004B1F6E" w:rsidP="00E51BFC">
            <w:pPr>
              <w:jc w:val="center"/>
              <w:rPr>
                <w:b/>
                <w:sz w:val="20"/>
                <w:szCs w:val="20"/>
              </w:rPr>
            </w:pPr>
          </w:p>
          <w:p w:rsidR="00397501" w:rsidRPr="00E51BFC" w:rsidRDefault="00397501" w:rsidP="00E51BFC">
            <w:pPr>
              <w:jc w:val="center"/>
              <w:rPr>
                <w:b/>
                <w:sz w:val="20"/>
                <w:szCs w:val="20"/>
              </w:rPr>
            </w:pPr>
            <w:r w:rsidRPr="00E51BFC">
              <w:rPr>
                <w:b/>
                <w:sz w:val="20"/>
                <w:szCs w:val="20"/>
              </w:rPr>
              <w:t>SIP Draft</w:t>
            </w:r>
          </w:p>
        </w:tc>
        <w:tc>
          <w:tcPr>
            <w:tcW w:w="7200" w:type="dxa"/>
          </w:tcPr>
          <w:p w:rsidR="00397501" w:rsidRPr="00E51BFC" w:rsidRDefault="00397501" w:rsidP="00E51BFC">
            <w:pPr>
              <w:numPr>
                <w:ilvl w:val="0"/>
                <w:numId w:val="20"/>
              </w:numPr>
              <w:tabs>
                <w:tab w:val="clear" w:pos="720"/>
                <w:tab w:val="num" w:pos="252"/>
              </w:tabs>
              <w:ind w:left="252" w:hanging="180"/>
              <w:rPr>
                <w:sz w:val="20"/>
                <w:szCs w:val="20"/>
              </w:rPr>
            </w:pPr>
            <w:r w:rsidRPr="00E51BFC">
              <w:rPr>
                <w:sz w:val="20"/>
                <w:szCs w:val="20"/>
              </w:rPr>
              <w:t>Complete a draft of your School Improvement Plan (SIP).</w:t>
            </w:r>
          </w:p>
          <w:p w:rsidR="00397501" w:rsidRPr="00C16C78" w:rsidRDefault="00397501" w:rsidP="00E51BFC">
            <w:pPr>
              <w:numPr>
                <w:ilvl w:val="0"/>
                <w:numId w:val="20"/>
              </w:numPr>
              <w:tabs>
                <w:tab w:val="clear" w:pos="720"/>
                <w:tab w:val="num" w:pos="252"/>
              </w:tabs>
              <w:ind w:left="252" w:hanging="180"/>
              <w:rPr>
                <w:b/>
                <w:sz w:val="20"/>
                <w:szCs w:val="20"/>
              </w:rPr>
            </w:pPr>
            <w:r w:rsidRPr="00E51BFC">
              <w:rPr>
                <w:sz w:val="20"/>
                <w:szCs w:val="20"/>
              </w:rPr>
              <w:t>En</w:t>
            </w:r>
            <w:r w:rsidR="004B1F6E" w:rsidRPr="00E51BFC">
              <w:rPr>
                <w:sz w:val="20"/>
                <w:szCs w:val="20"/>
              </w:rPr>
              <w:t>sure PLCs are involved</w:t>
            </w:r>
            <w:r w:rsidRPr="00E51BFC">
              <w:rPr>
                <w:sz w:val="20"/>
                <w:szCs w:val="20"/>
              </w:rPr>
              <w:t xml:space="preserve"> in the development of SIP Goals</w:t>
            </w:r>
            <w:r w:rsidR="00BF5BD9" w:rsidRPr="00E51BFC">
              <w:rPr>
                <w:sz w:val="20"/>
                <w:szCs w:val="20"/>
              </w:rPr>
              <w:t xml:space="preserve"> and PD/PLC P</w:t>
            </w:r>
            <w:r w:rsidR="004B1F6E" w:rsidRPr="00E51BFC">
              <w:rPr>
                <w:sz w:val="20"/>
                <w:szCs w:val="20"/>
              </w:rPr>
              <w:t>lans</w:t>
            </w:r>
            <w:r w:rsidRPr="00E51BFC">
              <w:rPr>
                <w:sz w:val="20"/>
                <w:szCs w:val="20"/>
              </w:rPr>
              <w:t>.</w:t>
            </w:r>
          </w:p>
          <w:p w:rsidR="00C16C78" w:rsidRPr="00E51BFC" w:rsidRDefault="00C16C78" w:rsidP="00C16C78">
            <w:pPr>
              <w:ind w:left="252"/>
              <w:rPr>
                <w:b/>
                <w:sz w:val="20"/>
                <w:szCs w:val="20"/>
              </w:rPr>
            </w:pPr>
          </w:p>
        </w:tc>
        <w:tc>
          <w:tcPr>
            <w:tcW w:w="720" w:type="dxa"/>
          </w:tcPr>
          <w:p w:rsidR="00397501" w:rsidRPr="00E51BFC" w:rsidRDefault="00397501" w:rsidP="00E51BFC">
            <w:pPr>
              <w:jc w:val="center"/>
              <w:rPr>
                <w:sz w:val="20"/>
                <w:szCs w:val="20"/>
              </w:rPr>
            </w:pPr>
          </w:p>
        </w:tc>
        <w:tc>
          <w:tcPr>
            <w:tcW w:w="1440" w:type="dxa"/>
          </w:tcPr>
          <w:p w:rsidR="00397501" w:rsidRPr="00E51BFC" w:rsidRDefault="00397501" w:rsidP="00E51BFC">
            <w:pPr>
              <w:jc w:val="center"/>
              <w:rPr>
                <w:sz w:val="20"/>
                <w:szCs w:val="20"/>
              </w:rPr>
            </w:pPr>
          </w:p>
        </w:tc>
      </w:tr>
      <w:tr w:rsidR="00397501" w:rsidRPr="00E51BFC" w:rsidTr="00E51BFC">
        <w:tc>
          <w:tcPr>
            <w:tcW w:w="1728" w:type="dxa"/>
          </w:tcPr>
          <w:p w:rsidR="00054C42" w:rsidRPr="00E51BFC" w:rsidRDefault="00054C42" w:rsidP="00E51BFC">
            <w:pPr>
              <w:jc w:val="center"/>
              <w:rPr>
                <w:b/>
                <w:sz w:val="20"/>
                <w:szCs w:val="20"/>
              </w:rPr>
            </w:pPr>
          </w:p>
          <w:p w:rsidR="00054C42" w:rsidRPr="00E51BFC" w:rsidRDefault="00054C42" w:rsidP="00E51BFC">
            <w:pPr>
              <w:jc w:val="center"/>
              <w:rPr>
                <w:b/>
                <w:sz w:val="20"/>
                <w:szCs w:val="20"/>
              </w:rPr>
            </w:pPr>
          </w:p>
          <w:p w:rsidR="00054C42" w:rsidRPr="00E51BFC" w:rsidRDefault="00054C42" w:rsidP="00E51BFC">
            <w:pPr>
              <w:jc w:val="center"/>
              <w:rPr>
                <w:b/>
                <w:sz w:val="20"/>
                <w:szCs w:val="20"/>
              </w:rPr>
            </w:pPr>
          </w:p>
          <w:p w:rsidR="00054C42" w:rsidRPr="00E51BFC" w:rsidRDefault="00054C42" w:rsidP="00E51BFC">
            <w:pPr>
              <w:jc w:val="center"/>
              <w:rPr>
                <w:b/>
                <w:sz w:val="20"/>
                <w:szCs w:val="20"/>
              </w:rPr>
            </w:pPr>
          </w:p>
          <w:p w:rsidR="00397501" w:rsidRPr="00E51BFC" w:rsidRDefault="00397501" w:rsidP="00E51BFC">
            <w:pPr>
              <w:jc w:val="center"/>
              <w:rPr>
                <w:b/>
                <w:sz w:val="20"/>
                <w:szCs w:val="20"/>
              </w:rPr>
            </w:pPr>
            <w:r w:rsidRPr="00E51BFC">
              <w:rPr>
                <w:b/>
                <w:sz w:val="20"/>
                <w:szCs w:val="20"/>
              </w:rPr>
              <w:t>Self-Study PowerPoint</w:t>
            </w:r>
          </w:p>
        </w:tc>
        <w:tc>
          <w:tcPr>
            <w:tcW w:w="7200" w:type="dxa"/>
          </w:tcPr>
          <w:p w:rsidR="00397501" w:rsidRPr="00E51BFC" w:rsidRDefault="000C3F05" w:rsidP="00E51BFC">
            <w:pPr>
              <w:numPr>
                <w:ilvl w:val="0"/>
                <w:numId w:val="22"/>
              </w:numPr>
              <w:tabs>
                <w:tab w:val="clear" w:pos="720"/>
                <w:tab w:val="num" w:pos="252"/>
              </w:tabs>
              <w:ind w:left="252" w:hanging="180"/>
              <w:rPr>
                <w:sz w:val="20"/>
                <w:szCs w:val="20"/>
              </w:rPr>
            </w:pPr>
            <w:r>
              <w:rPr>
                <w:sz w:val="20"/>
                <w:szCs w:val="20"/>
              </w:rPr>
              <w:t>Use the “</w:t>
            </w:r>
            <w:r w:rsidR="00C16C78">
              <w:rPr>
                <w:sz w:val="20"/>
                <w:szCs w:val="20"/>
              </w:rPr>
              <w:t>2012-13</w:t>
            </w:r>
            <w:r w:rsidR="00397501" w:rsidRPr="00E51BFC">
              <w:rPr>
                <w:sz w:val="20"/>
                <w:szCs w:val="20"/>
              </w:rPr>
              <w:t xml:space="preserve"> School Self-Study Template</w:t>
            </w:r>
            <w:r>
              <w:rPr>
                <w:sz w:val="20"/>
                <w:szCs w:val="20"/>
              </w:rPr>
              <w:t xml:space="preserve"> for Target Schools in Region </w:t>
            </w:r>
            <w:r w:rsidR="00C16C78">
              <w:rPr>
                <w:sz w:val="20"/>
                <w:szCs w:val="20"/>
              </w:rPr>
              <w:t>1</w:t>
            </w:r>
            <w:r w:rsidR="00397501" w:rsidRPr="00E51BFC">
              <w:rPr>
                <w:sz w:val="20"/>
                <w:szCs w:val="20"/>
              </w:rPr>
              <w:t>” as a guide to prepare a Self-Study PowerPoint.</w:t>
            </w:r>
          </w:p>
          <w:p w:rsidR="00397501" w:rsidRPr="00E51BFC" w:rsidRDefault="00397501" w:rsidP="00E51BFC">
            <w:pPr>
              <w:numPr>
                <w:ilvl w:val="0"/>
                <w:numId w:val="22"/>
              </w:numPr>
              <w:tabs>
                <w:tab w:val="clear" w:pos="720"/>
                <w:tab w:val="num" w:pos="252"/>
              </w:tabs>
              <w:ind w:left="252" w:hanging="180"/>
              <w:rPr>
                <w:sz w:val="20"/>
                <w:szCs w:val="20"/>
              </w:rPr>
            </w:pPr>
            <w:r w:rsidRPr="00E51BFC">
              <w:rPr>
                <w:sz w:val="20"/>
                <w:szCs w:val="20"/>
              </w:rPr>
              <w:t>The Self-Study PowerPoint will be presented on Day One of the Instructional Review by the School-based Leadership Team.</w:t>
            </w:r>
          </w:p>
          <w:p w:rsidR="00397501" w:rsidRPr="00E51BFC" w:rsidRDefault="00397501" w:rsidP="00E51BFC">
            <w:pPr>
              <w:numPr>
                <w:ilvl w:val="0"/>
                <w:numId w:val="22"/>
              </w:numPr>
              <w:tabs>
                <w:tab w:val="clear" w:pos="720"/>
                <w:tab w:val="num" w:pos="252"/>
              </w:tabs>
              <w:ind w:left="252" w:hanging="180"/>
              <w:rPr>
                <w:sz w:val="20"/>
                <w:szCs w:val="20"/>
              </w:rPr>
            </w:pPr>
            <w:r w:rsidRPr="00E51BFC">
              <w:rPr>
                <w:sz w:val="20"/>
                <w:szCs w:val="20"/>
              </w:rPr>
              <w:t>Schools should design the Self-Study PowerPoint to last no longer than 60 minutes.</w:t>
            </w:r>
          </w:p>
          <w:p w:rsidR="00397501" w:rsidRPr="00E51BFC" w:rsidRDefault="00397501" w:rsidP="00E51BFC">
            <w:pPr>
              <w:numPr>
                <w:ilvl w:val="0"/>
                <w:numId w:val="22"/>
              </w:numPr>
              <w:tabs>
                <w:tab w:val="clear" w:pos="720"/>
                <w:tab w:val="num" w:pos="252"/>
              </w:tabs>
              <w:ind w:left="252" w:hanging="180"/>
              <w:rPr>
                <w:sz w:val="20"/>
                <w:szCs w:val="20"/>
              </w:rPr>
            </w:pPr>
            <w:r w:rsidRPr="00E51BFC">
              <w:rPr>
                <w:sz w:val="20"/>
                <w:szCs w:val="20"/>
              </w:rPr>
              <w:t xml:space="preserve">Schools should involve all stakeholders in the </w:t>
            </w:r>
            <w:r w:rsidR="007069EC" w:rsidRPr="00E51BFC">
              <w:rPr>
                <w:sz w:val="20"/>
                <w:szCs w:val="20"/>
              </w:rPr>
              <w:t>identification</w:t>
            </w:r>
            <w:r w:rsidRPr="00E51BFC">
              <w:rPr>
                <w:sz w:val="20"/>
                <w:szCs w:val="20"/>
              </w:rPr>
              <w:t xml:space="preserve"> of the Drivers and Barriers for the DA Instructional Review Elements and the </w:t>
            </w:r>
            <w:r w:rsidR="00BF5BD9" w:rsidRPr="00E51BFC">
              <w:rPr>
                <w:sz w:val="20"/>
                <w:szCs w:val="20"/>
              </w:rPr>
              <w:t xml:space="preserve">development of </w:t>
            </w:r>
            <w:r w:rsidRPr="00E51BFC">
              <w:rPr>
                <w:sz w:val="20"/>
                <w:szCs w:val="20"/>
              </w:rPr>
              <w:t>SIP Goals</w:t>
            </w:r>
            <w:r w:rsidR="00BF5BD9" w:rsidRPr="00E51BFC">
              <w:rPr>
                <w:sz w:val="20"/>
                <w:szCs w:val="20"/>
              </w:rPr>
              <w:t xml:space="preserve"> and PD/PLC Plans</w:t>
            </w:r>
            <w:r w:rsidRPr="00E51BFC">
              <w:rPr>
                <w:sz w:val="20"/>
                <w:szCs w:val="20"/>
              </w:rPr>
              <w:t>.</w:t>
            </w:r>
          </w:p>
          <w:p w:rsidR="00397501" w:rsidRDefault="00397501" w:rsidP="00E51BFC">
            <w:pPr>
              <w:numPr>
                <w:ilvl w:val="0"/>
                <w:numId w:val="22"/>
              </w:numPr>
              <w:tabs>
                <w:tab w:val="clear" w:pos="720"/>
                <w:tab w:val="num" w:pos="252"/>
              </w:tabs>
              <w:ind w:left="252" w:hanging="180"/>
              <w:rPr>
                <w:sz w:val="20"/>
                <w:szCs w:val="20"/>
              </w:rPr>
            </w:pPr>
            <w:r w:rsidRPr="00E51BFC">
              <w:rPr>
                <w:sz w:val="20"/>
                <w:szCs w:val="20"/>
              </w:rPr>
              <w:t xml:space="preserve">Schools are encouraged to present the </w:t>
            </w:r>
            <w:r w:rsidR="00BF5BD9" w:rsidRPr="00E51BFC">
              <w:rPr>
                <w:sz w:val="20"/>
                <w:szCs w:val="20"/>
              </w:rPr>
              <w:t xml:space="preserve">Self-Study PowerPoint to entire the </w:t>
            </w:r>
            <w:r w:rsidRPr="00E51BFC">
              <w:rPr>
                <w:sz w:val="20"/>
                <w:szCs w:val="20"/>
              </w:rPr>
              <w:t>Faculty and Staff prior to the Instructional Review.</w:t>
            </w:r>
          </w:p>
          <w:p w:rsidR="00C16C78" w:rsidRPr="00E51BFC" w:rsidRDefault="00C16C78" w:rsidP="00C16C78">
            <w:pPr>
              <w:ind w:left="252"/>
              <w:rPr>
                <w:sz w:val="20"/>
                <w:szCs w:val="20"/>
              </w:rPr>
            </w:pPr>
          </w:p>
        </w:tc>
        <w:tc>
          <w:tcPr>
            <w:tcW w:w="720" w:type="dxa"/>
          </w:tcPr>
          <w:p w:rsidR="00397501" w:rsidRPr="00E51BFC" w:rsidRDefault="00397501" w:rsidP="00E51BFC">
            <w:pPr>
              <w:jc w:val="center"/>
              <w:rPr>
                <w:sz w:val="20"/>
                <w:szCs w:val="20"/>
              </w:rPr>
            </w:pPr>
          </w:p>
        </w:tc>
        <w:tc>
          <w:tcPr>
            <w:tcW w:w="1440" w:type="dxa"/>
          </w:tcPr>
          <w:p w:rsidR="00397501" w:rsidRPr="00E51BFC" w:rsidRDefault="00397501" w:rsidP="00E51BFC">
            <w:pPr>
              <w:jc w:val="center"/>
              <w:rPr>
                <w:sz w:val="20"/>
                <w:szCs w:val="20"/>
              </w:rPr>
            </w:pPr>
          </w:p>
        </w:tc>
      </w:tr>
      <w:tr w:rsidR="00397501" w:rsidRPr="00E51BFC" w:rsidTr="00E51BFC">
        <w:tc>
          <w:tcPr>
            <w:tcW w:w="1728" w:type="dxa"/>
          </w:tcPr>
          <w:p w:rsidR="00054C42" w:rsidRPr="00E51BFC" w:rsidRDefault="00054C42" w:rsidP="00054C42">
            <w:pPr>
              <w:rPr>
                <w:b/>
                <w:sz w:val="20"/>
                <w:szCs w:val="20"/>
              </w:rPr>
            </w:pPr>
          </w:p>
          <w:p w:rsidR="00397501" w:rsidRPr="00E51BFC" w:rsidRDefault="00397501" w:rsidP="00E51BFC">
            <w:pPr>
              <w:jc w:val="center"/>
              <w:rPr>
                <w:b/>
                <w:sz w:val="20"/>
                <w:szCs w:val="20"/>
              </w:rPr>
            </w:pPr>
            <w:r w:rsidRPr="00E51BFC">
              <w:rPr>
                <w:b/>
                <w:sz w:val="20"/>
                <w:szCs w:val="20"/>
              </w:rPr>
              <w:t>District Calendar</w:t>
            </w:r>
          </w:p>
        </w:tc>
        <w:tc>
          <w:tcPr>
            <w:tcW w:w="7200" w:type="dxa"/>
          </w:tcPr>
          <w:p w:rsidR="00397501" w:rsidRPr="00E51BFC" w:rsidRDefault="00397501" w:rsidP="00E51BFC">
            <w:pPr>
              <w:numPr>
                <w:ilvl w:val="0"/>
                <w:numId w:val="20"/>
              </w:numPr>
              <w:tabs>
                <w:tab w:val="clear" w:pos="720"/>
                <w:tab w:val="num" w:pos="252"/>
              </w:tabs>
              <w:ind w:left="252" w:hanging="180"/>
              <w:rPr>
                <w:sz w:val="20"/>
                <w:szCs w:val="20"/>
              </w:rPr>
            </w:pPr>
            <w:r w:rsidRPr="00E51BFC">
              <w:rPr>
                <w:sz w:val="20"/>
                <w:szCs w:val="20"/>
              </w:rPr>
              <w:t>Provide a copy of the District Calendar noting any important school specific dates.</w:t>
            </w:r>
          </w:p>
          <w:p w:rsidR="00397501" w:rsidRDefault="00397501" w:rsidP="00E51BFC">
            <w:pPr>
              <w:numPr>
                <w:ilvl w:val="0"/>
                <w:numId w:val="20"/>
              </w:numPr>
              <w:tabs>
                <w:tab w:val="clear" w:pos="720"/>
                <w:tab w:val="num" w:pos="252"/>
              </w:tabs>
              <w:ind w:left="252" w:hanging="180"/>
              <w:rPr>
                <w:sz w:val="20"/>
                <w:szCs w:val="20"/>
              </w:rPr>
            </w:pPr>
            <w:r w:rsidRPr="00E51BFC">
              <w:rPr>
                <w:sz w:val="20"/>
                <w:szCs w:val="20"/>
              </w:rPr>
              <w:t xml:space="preserve">The District Calendar will be used to develop the implementation calendar for state support throughout the year. </w:t>
            </w:r>
          </w:p>
          <w:p w:rsidR="00C16C78" w:rsidRPr="00E51BFC" w:rsidRDefault="00C16C78" w:rsidP="00C16C78">
            <w:pPr>
              <w:ind w:left="252"/>
              <w:rPr>
                <w:sz w:val="20"/>
                <w:szCs w:val="20"/>
              </w:rPr>
            </w:pPr>
          </w:p>
        </w:tc>
        <w:tc>
          <w:tcPr>
            <w:tcW w:w="720" w:type="dxa"/>
          </w:tcPr>
          <w:p w:rsidR="00397501" w:rsidRPr="00E51BFC" w:rsidRDefault="00397501" w:rsidP="00E51BFC">
            <w:pPr>
              <w:jc w:val="center"/>
              <w:rPr>
                <w:sz w:val="20"/>
                <w:szCs w:val="20"/>
              </w:rPr>
            </w:pPr>
          </w:p>
        </w:tc>
        <w:tc>
          <w:tcPr>
            <w:tcW w:w="1440" w:type="dxa"/>
          </w:tcPr>
          <w:p w:rsidR="00397501" w:rsidRPr="00E51BFC" w:rsidRDefault="00397501" w:rsidP="00E51BFC">
            <w:pPr>
              <w:jc w:val="center"/>
              <w:rPr>
                <w:sz w:val="20"/>
                <w:szCs w:val="20"/>
              </w:rPr>
            </w:pPr>
          </w:p>
        </w:tc>
      </w:tr>
      <w:tr w:rsidR="00397501" w:rsidRPr="00E51BFC" w:rsidTr="00E51BFC">
        <w:tc>
          <w:tcPr>
            <w:tcW w:w="1728" w:type="dxa"/>
          </w:tcPr>
          <w:p w:rsidR="00054C42" w:rsidRPr="00E51BFC" w:rsidRDefault="00054C42" w:rsidP="00054C42">
            <w:pPr>
              <w:rPr>
                <w:b/>
                <w:sz w:val="20"/>
                <w:szCs w:val="20"/>
              </w:rPr>
            </w:pPr>
          </w:p>
          <w:p w:rsidR="00397501" w:rsidRPr="00E51BFC" w:rsidRDefault="00397501" w:rsidP="00E51BFC">
            <w:pPr>
              <w:jc w:val="center"/>
              <w:rPr>
                <w:b/>
                <w:sz w:val="20"/>
                <w:szCs w:val="20"/>
              </w:rPr>
            </w:pPr>
            <w:r w:rsidRPr="00E51BFC">
              <w:rPr>
                <w:b/>
                <w:sz w:val="20"/>
                <w:szCs w:val="20"/>
              </w:rPr>
              <w:t>Master Schedule</w:t>
            </w:r>
          </w:p>
        </w:tc>
        <w:tc>
          <w:tcPr>
            <w:tcW w:w="7200" w:type="dxa"/>
          </w:tcPr>
          <w:p w:rsidR="00397501" w:rsidRPr="00E51BFC" w:rsidRDefault="003E43D4" w:rsidP="00E51BFC">
            <w:pPr>
              <w:numPr>
                <w:ilvl w:val="0"/>
                <w:numId w:val="20"/>
              </w:numPr>
              <w:tabs>
                <w:tab w:val="clear" w:pos="720"/>
                <w:tab w:val="num" w:pos="252"/>
              </w:tabs>
              <w:ind w:left="252" w:hanging="180"/>
              <w:rPr>
                <w:sz w:val="20"/>
                <w:szCs w:val="20"/>
              </w:rPr>
            </w:pPr>
            <w:r w:rsidRPr="00E51BFC">
              <w:rPr>
                <w:sz w:val="20"/>
                <w:szCs w:val="20"/>
              </w:rPr>
              <w:t>Provide</w:t>
            </w:r>
            <w:r w:rsidR="00397501" w:rsidRPr="00E51BFC">
              <w:rPr>
                <w:sz w:val="20"/>
                <w:szCs w:val="20"/>
              </w:rPr>
              <w:t xml:space="preserve"> your master schedule indicating teacher schedules with times, class/course assignments, and room numbers</w:t>
            </w:r>
            <w:r w:rsidR="00895709" w:rsidRPr="00E51BFC">
              <w:rPr>
                <w:sz w:val="20"/>
                <w:szCs w:val="20"/>
              </w:rPr>
              <w:t xml:space="preserve"> if possible</w:t>
            </w:r>
            <w:r w:rsidR="00397501" w:rsidRPr="00E51BFC">
              <w:rPr>
                <w:sz w:val="20"/>
                <w:szCs w:val="20"/>
              </w:rPr>
              <w:t>.</w:t>
            </w:r>
          </w:p>
          <w:p w:rsidR="00397501" w:rsidRDefault="00397501" w:rsidP="00E51BFC">
            <w:pPr>
              <w:numPr>
                <w:ilvl w:val="0"/>
                <w:numId w:val="20"/>
              </w:numPr>
              <w:tabs>
                <w:tab w:val="clear" w:pos="720"/>
                <w:tab w:val="num" w:pos="252"/>
              </w:tabs>
              <w:ind w:left="252" w:hanging="180"/>
              <w:rPr>
                <w:sz w:val="20"/>
                <w:szCs w:val="20"/>
              </w:rPr>
            </w:pPr>
            <w:r w:rsidRPr="00E51BFC">
              <w:rPr>
                <w:sz w:val="20"/>
                <w:szCs w:val="20"/>
              </w:rPr>
              <w:t>The Master Schedule will be used to develop the classroom observation schedule.</w:t>
            </w:r>
          </w:p>
          <w:p w:rsidR="00C16C78" w:rsidRPr="00E51BFC" w:rsidRDefault="00C16C78" w:rsidP="00C16C78">
            <w:pPr>
              <w:ind w:left="252"/>
              <w:rPr>
                <w:sz w:val="20"/>
                <w:szCs w:val="20"/>
              </w:rPr>
            </w:pPr>
          </w:p>
        </w:tc>
        <w:tc>
          <w:tcPr>
            <w:tcW w:w="720" w:type="dxa"/>
          </w:tcPr>
          <w:p w:rsidR="00397501" w:rsidRPr="00E51BFC" w:rsidRDefault="00397501" w:rsidP="00E51BFC">
            <w:pPr>
              <w:jc w:val="center"/>
              <w:rPr>
                <w:sz w:val="20"/>
                <w:szCs w:val="20"/>
              </w:rPr>
            </w:pPr>
          </w:p>
        </w:tc>
        <w:tc>
          <w:tcPr>
            <w:tcW w:w="1440" w:type="dxa"/>
          </w:tcPr>
          <w:p w:rsidR="00397501" w:rsidRPr="00E51BFC" w:rsidRDefault="00397501" w:rsidP="00E51BFC">
            <w:pPr>
              <w:jc w:val="center"/>
              <w:rPr>
                <w:sz w:val="20"/>
                <w:szCs w:val="20"/>
              </w:rPr>
            </w:pPr>
          </w:p>
        </w:tc>
      </w:tr>
      <w:tr w:rsidR="00397501" w:rsidRPr="00E51BFC" w:rsidTr="00E51BFC">
        <w:tc>
          <w:tcPr>
            <w:tcW w:w="1728" w:type="dxa"/>
          </w:tcPr>
          <w:p w:rsidR="00054C42" w:rsidRPr="00E51BFC" w:rsidRDefault="00054C42" w:rsidP="00E51BFC">
            <w:pPr>
              <w:jc w:val="center"/>
              <w:rPr>
                <w:b/>
                <w:sz w:val="20"/>
                <w:szCs w:val="20"/>
              </w:rPr>
            </w:pPr>
          </w:p>
          <w:p w:rsidR="00397501" w:rsidRPr="00E51BFC" w:rsidRDefault="00397501" w:rsidP="00E51BFC">
            <w:pPr>
              <w:jc w:val="center"/>
              <w:rPr>
                <w:b/>
                <w:iCs/>
                <w:sz w:val="20"/>
                <w:szCs w:val="20"/>
              </w:rPr>
            </w:pPr>
            <w:r w:rsidRPr="00E51BFC">
              <w:rPr>
                <w:b/>
                <w:sz w:val="20"/>
                <w:szCs w:val="20"/>
              </w:rPr>
              <w:t>Staff List</w:t>
            </w:r>
          </w:p>
        </w:tc>
        <w:tc>
          <w:tcPr>
            <w:tcW w:w="7200" w:type="dxa"/>
          </w:tcPr>
          <w:p w:rsidR="00397501" w:rsidRPr="00E51BFC" w:rsidRDefault="00895709" w:rsidP="00E51BFC">
            <w:pPr>
              <w:numPr>
                <w:ilvl w:val="0"/>
                <w:numId w:val="20"/>
              </w:numPr>
              <w:tabs>
                <w:tab w:val="clear" w:pos="720"/>
                <w:tab w:val="num" w:pos="252"/>
              </w:tabs>
              <w:ind w:left="252" w:hanging="180"/>
              <w:rPr>
                <w:sz w:val="20"/>
                <w:szCs w:val="20"/>
              </w:rPr>
            </w:pPr>
            <w:r w:rsidRPr="00E51BFC">
              <w:rPr>
                <w:sz w:val="20"/>
                <w:szCs w:val="20"/>
              </w:rPr>
              <w:t xml:space="preserve">Create a staff list and include </w:t>
            </w:r>
            <w:r w:rsidR="00397501" w:rsidRPr="00E51BFC">
              <w:rPr>
                <w:sz w:val="20"/>
                <w:szCs w:val="20"/>
              </w:rPr>
              <w:t>teacher schedules with times, class/cours</w:t>
            </w:r>
            <w:r w:rsidRPr="00E51BFC">
              <w:rPr>
                <w:sz w:val="20"/>
                <w:szCs w:val="20"/>
              </w:rPr>
              <w:t>e assignments, and room numbers if this information is not indicated on the Master Schedule.</w:t>
            </w:r>
          </w:p>
          <w:p w:rsidR="00397501" w:rsidRDefault="00397501" w:rsidP="00E51BFC">
            <w:pPr>
              <w:numPr>
                <w:ilvl w:val="0"/>
                <w:numId w:val="20"/>
              </w:numPr>
              <w:tabs>
                <w:tab w:val="clear" w:pos="720"/>
                <w:tab w:val="num" w:pos="252"/>
              </w:tabs>
              <w:ind w:left="252" w:hanging="180"/>
              <w:rPr>
                <w:sz w:val="20"/>
                <w:szCs w:val="20"/>
              </w:rPr>
            </w:pPr>
            <w:r w:rsidRPr="00E51BFC">
              <w:rPr>
                <w:sz w:val="20"/>
                <w:szCs w:val="20"/>
              </w:rPr>
              <w:t>The Staff List is used to confirm teaching assignments and schedules for classroom observations and interviews.</w:t>
            </w:r>
          </w:p>
          <w:p w:rsidR="00C16C78" w:rsidRPr="00E51BFC" w:rsidRDefault="00C16C78" w:rsidP="00C16C78">
            <w:pPr>
              <w:ind w:left="252"/>
              <w:rPr>
                <w:sz w:val="20"/>
                <w:szCs w:val="20"/>
              </w:rPr>
            </w:pPr>
          </w:p>
        </w:tc>
        <w:tc>
          <w:tcPr>
            <w:tcW w:w="720" w:type="dxa"/>
          </w:tcPr>
          <w:p w:rsidR="00397501" w:rsidRPr="00E51BFC" w:rsidRDefault="00397501" w:rsidP="00E51BFC">
            <w:pPr>
              <w:jc w:val="center"/>
              <w:rPr>
                <w:sz w:val="20"/>
                <w:szCs w:val="20"/>
              </w:rPr>
            </w:pPr>
          </w:p>
        </w:tc>
        <w:tc>
          <w:tcPr>
            <w:tcW w:w="1440" w:type="dxa"/>
          </w:tcPr>
          <w:p w:rsidR="00397501" w:rsidRPr="00E51BFC" w:rsidRDefault="00397501" w:rsidP="00E51BFC">
            <w:pPr>
              <w:jc w:val="center"/>
              <w:rPr>
                <w:sz w:val="20"/>
                <w:szCs w:val="20"/>
              </w:rPr>
            </w:pPr>
          </w:p>
        </w:tc>
      </w:tr>
      <w:tr w:rsidR="00397501" w:rsidRPr="00E51BFC" w:rsidTr="00E51BFC">
        <w:tc>
          <w:tcPr>
            <w:tcW w:w="1728" w:type="dxa"/>
          </w:tcPr>
          <w:p w:rsidR="00054C42" w:rsidRPr="00E51BFC" w:rsidRDefault="00054C42" w:rsidP="00E51BFC">
            <w:pPr>
              <w:jc w:val="center"/>
              <w:rPr>
                <w:b/>
                <w:sz w:val="20"/>
                <w:szCs w:val="20"/>
              </w:rPr>
            </w:pPr>
          </w:p>
          <w:p w:rsidR="00054C42" w:rsidRPr="00E51BFC" w:rsidRDefault="00054C42" w:rsidP="00E51BFC">
            <w:pPr>
              <w:jc w:val="center"/>
              <w:rPr>
                <w:b/>
                <w:sz w:val="20"/>
                <w:szCs w:val="20"/>
              </w:rPr>
            </w:pPr>
          </w:p>
          <w:p w:rsidR="00397501" w:rsidRPr="00E51BFC" w:rsidRDefault="00397501" w:rsidP="00E51BFC">
            <w:pPr>
              <w:jc w:val="center"/>
              <w:rPr>
                <w:b/>
                <w:sz w:val="20"/>
                <w:szCs w:val="20"/>
              </w:rPr>
            </w:pPr>
            <w:r w:rsidRPr="00E51BFC">
              <w:rPr>
                <w:b/>
                <w:sz w:val="20"/>
                <w:szCs w:val="20"/>
              </w:rPr>
              <w:t xml:space="preserve">List of PLCs </w:t>
            </w:r>
          </w:p>
        </w:tc>
        <w:tc>
          <w:tcPr>
            <w:tcW w:w="7200" w:type="dxa"/>
          </w:tcPr>
          <w:p w:rsidR="00397501" w:rsidRPr="00E51BFC" w:rsidRDefault="00397501" w:rsidP="00E51BFC">
            <w:pPr>
              <w:numPr>
                <w:ilvl w:val="0"/>
                <w:numId w:val="21"/>
              </w:numPr>
              <w:tabs>
                <w:tab w:val="clear" w:pos="720"/>
                <w:tab w:val="num" w:pos="252"/>
              </w:tabs>
              <w:ind w:left="252" w:hanging="180"/>
              <w:rPr>
                <w:sz w:val="20"/>
                <w:szCs w:val="20"/>
              </w:rPr>
            </w:pPr>
            <w:r w:rsidRPr="00E51BFC">
              <w:rPr>
                <w:sz w:val="20"/>
                <w:szCs w:val="20"/>
              </w:rPr>
              <w:t>Use the “List of Professional Learning Communities (PLCs) Teams Template” to compile a list of PLCs including the PLC Leader, PLC Membership, and Common Planning Times.</w:t>
            </w:r>
          </w:p>
          <w:p w:rsidR="00397501" w:rsidRDefault="00397501" w:rsidP="00E51BFC">
            <w:pPr>
              <w:numPr>
                <w:ilvl w:val="0"/>
                <w:numId w:val="21"/>
              </w:numPr>
              <w:tabs>
                <w:tab w:val="clear" w:pos="720"/>
                <w:tab w:val="num" w:pos="252"/>
              </w:tabs>
              <w:ind w:left="252" w:hanging="180"/>
              <w:rPr>
                <w:sz w:val="20"/>
                <w:szCs w:val="20"/>
              </w:rPr>
            </w:pPr>
            <w:r w:rsidRPr="00E51BFC">
              <w:rPr>
                <w:sz w:val="20"/>
                <w:szCs w:val="20"/>
              </w:rPr>
              <w:t>The List of PLCs will be used to schedule professional development and technical assistance and support throughout the school year.</w:t>
            </w:r>
          </w:p>
          <w:p w:rsidR="00C16C78" w:rsidRPr="00E51BFC" w:rsidRDefault="00C16C78" w:rsidP="00C16C78">
            <w:pPr>
              <w:ind w:left="252"/>
              <w:rPr>
                <w:sz w:val="20"/>
                <w:szCs w:val="20"/>
              </w:rPr>
            </w:pPr>
          </w:p>
        </w:tc>
        <w:tc>
          <w:tcPr>
            <w:tcW w:w="720" w:type="dxa"/>
          </w:tcPr>
          <w:p w:rsidR="00397501" w:rsidRPr="00E51BFC" w:rsidRDefault="00397501" w:rsidP="00E51BFC">
            <w:pPr>
              <w:jc w:val="center"/>
              <w:rPr>
                <w:sz w:val="20"/>
                <w:szCs w:val="20"/>
              </w:rPr>
            </w:pPr>
          </w:p>
        </w:tc>
        <w:tc>
          <w:tcPr>
            <w:tcW w:w="1440" w:type="dxa"/>
          </w:tcPr>
          <w:p w:rsidR="00397501" w:rsidRPr="00E51BFC" w:rsidRDefault="00397501" w:rsidP="00E51BFC">
            <w:pPr>
              <w:jc w:val="center"/>
              <w:rPr>
                <w:sz w:val="20"/>
                <w:szCs w:val="20"/>
              </w:rPr>
            </w:pPr>
          </w:p>
        </w:tc>
      </w:tr>
      <w:tr w:rsidR="00397501" w:rsidRPr="00E51BFC" w:rsidTr="00E51BFC">
        <w:tc>
          <w:tcPr>
            <w:tcW w:w="1728" w:type="dxa"/>
          </w:tcPr>
          <w:p w:rsidR="00054C42" w:rsidRPr="00E51BFC" w:rsidRDefault="00054C42" w:rsidP="00E51BFC">
            <w:pPr>
              <w:jc w:val="center"/>
              <w:rPr>
                <w:b/>
                <w:sz w:val="20"/>
                <w:szCs w:val="20"/>
              </w:rPr>
            </w:pPr>
          </w:p>
          <w:p w:rsidR="00397501" w:rsidRPr="00E51BFC" w:rsidRDefault="00397501" w:rsidP="00E51BFC">
            <w:pPr>
              <w:jc w:val="center"/>
              <w:rPr>
                <w:b/>
                <w:sz w:val="20"/>
                <w:szCs w:val="20"/>
              </w:rPr>
            </w:pPr>
            <w:r w:rsidRPr="00E51BFC">
              <w:rPr>
                <w:b/>
                <w:sz w:val="20"/>
                <w:szCs w:val="20"/>
              </w:rPr>
              <w:t>School Map</w:t>
            </w:r>
          </w:p>
        </w:tc>
        <w:tc>
          <w:tcPr>
            <w:tcW w:w="7200" w:type="dxa"/>
          </w:tcPr>
          <w:p w:rsidR="00397501" w:rsidRPr="00E51BFC" w:rsidRDefault="00397501" w:rsidP="00E51BFC">
            <w:pPr>
              <w:numPr>
                <w:ilvl w:val="0"/>
                <w:numId w:val="21"/>
              </w:numPr>
              <w:tabs>
                <w:tab w:val="clear" w:pos="720"/>
                <w:tab w:val="num" w:pos="252"/>
              </w:tabs>
              <w:ind w:left="252" w:hanging="180"/>
              <w:rPr>
                <w:sz w:val="20"/>
                <w:szCs w:val="20"/>
              </w:rPr>
            </w:pPr>
            <w:r w:rsidRPr="00E51BFC">
              <w:rPr>
                <w:sz w:val="20"/>
                <w:szCs w:val="20"/>
              </w:rPr>
              <w:t>Provide a school map with room numbers that match the Master Schedule.</w:t>
            </w:r>
          </w:p>
          <w:p w:rsidR="00397501" w:rsidRDefault="00397501" w:rsidP="00E51BFC">
            <w:pPr>
              <w:numPr>
                <w:ilvl w:val="0"/>
                <w:numId w:val="21"/>
              </w:numPr>
              <w:tabs>
                <w:tab w:val="clear" w:pos="720"/>
                <w:tab w:val="num" w:pos="252"/>
              </w:tabs>
              <w:ind w:left="252" w:hanging="180"/>
              <w:rPr>
                <w:sz w:val="20"/>
                <w:szCs w:val="20"/>
              </w:rPr>
            </w:pPr>
            <w:r w:rsidRPr="00E51BFC">
              <w:rPr>
                <w:sz w:val="20"/>
                <w:szCs w:val="20"/>
              </w:rPr>
              <w:t>The School Map will be u</w:t>
            </w:r>
            <w:r w:rsidR="00086760" w:rsidRPr="00E51BFC">
              <w:rPr>
                <w:sz w:val="20"/>
                <w:szCs w:val="20"/>
              </w:rPr>
              <w:t>sed by the Instructional Review</w:t>
            </w:r>
            <w:r w:rsidRPr="00E51BFC">
              <w:rPr>
                <w:sz w:val="20"/>
                <w:szCs w:val="20"/>
              </w:rPr>
              <w:t xml:space="preserve"> teams to schedule classroom observations.</w:t>
            </w:r>
          </w:p>
          <w:p w:rsidR="00C16C78" w:rsidRPr="00E51BFC" w:rsidRDefault="00C16C78" w:rsidP="00C16C78">
            <w:pPr>
              <w:ind w:left="252"/>
              <w:rPr>
                <w:sz w:val="20"/>
                <w:szCs w:val="20"/>
              </w:rPr>
            </w:pPr>
          </w:p>
        </w:tc>
        <w:tc>
          <w:tcPr>
            <w:tcW w:w="720" w:type="dxa"/>
          </w:tcPr>
          <w:p w:rsidR="00397501" w:rsidRPr="00E51BFC" w:rsidRDefault="00397501" w:rsidP="00E51BFC">
            <w:pPr>
              <w:jc w:val="center"/>
              <w:rPr>
                <w:sz w:val="20"/>
                <w:szCs w:val="20"/>
              </w:rPr>
            </w:pPr>
          </w:p>
        </w:tc>
        <w:tc>
          <w:tcPr>
            <w:tcW w:w="1440" w:type="dxa"/>
          </w:tcPr>
          <w:p w:rsidR="00397501" w:rsidRPr="00E51BFC" w:rsidRDefault="00397501" w:rsidP="00E51BFC">
            <w:pPr>
              <w:jc w:val="center"/>
              <w:rPr>
                <w:sz w:val="20"/>
                <w:szCs w:val="20"/>
              </w:rPr>
            </w:pPr>
          </w:p>
        </w:tc>
      </w:tr>
      <w:tr w:rsidR="00397501" w:rsidRPr="00E51BFC" w:rsidTr="00E51BFC">
        <w:tc>
          <w:tcPr>
            <w:tcW w:w="1728" w:type="dxa"/>
          </w:tcPr>
          <w:p w:rsidR="00054C42" w:rsidRPr="00E51BFC" w:rsidRDefault="00054C42" w:rsidP="00E51BFC">
            <w:pPr>
              <w:jc w:val="center"/>
              <w:rPr>
                <w:b/>
                <w:sz w:val="20"/>
                <w:szCs w:val="20"/>
              </w:rPr>
            </w:pPr>
          </w:p>
          <w:p w:rsidR="00054C42" w:rsidRPr="00E51BFC" w:rsidRDefault="00054C42" w:rsidP="00E51BFC">
            <w:pPr>
              <w:jc w:val="center"/>
              <w:rPr>
                <w:b/>
                <w:sz w:val="20"/>
                <w:szCs w:val="20"/>
              </w:rPr>
            </w:pPr>
          </w:p>
          <w:p w:rsidR="00397501" w:rsidRPr="00E51BFC" w:rsidRDefault="00397501" w:rsidP="00E51BFC">
            <w:pPr>
              <w:jc w:val="center"/>
              <w:rPr>
                <w:b/>
                <w:sz w:val="20"/>
                <w:szCs w:val="20"/>
              </w:rPr>
            </w:pPr>
            <w:r w:rsidRPr="00E51BFC">
              <w:rPr>
                <w:b/>
                <w:sz w:val="20"/>
                <w:szCs w:val="20"/>
              </w:rPr>
              <w:t>List of State-District-School Instructional Review Teams</w:t>
            </w:r>
          </w:p>
        </w:tc>
        <w:tc>
          <w:tcPr>
            <w:tcW w:w="7200" w:type="dxa"/>
          </w:tcPr>
          <w:p w:rsidR="00397501" w:rsidRPr="00E51BFC" w:rsidRDefault="00397501" w:rsidP="00E51BFC">
            <w:pPr>
              <w:numPr>
                <w:ilvl w:val="2"/>
                <w:numId w:val="18"/>
              </w:numPr>
              <w:tabs>
                <w:tab w:val="clear" w:pos="2160"/>
                <w:tab w:val="num" w:pos="252"/>
              </w:tabs>
              <w:ind w:left="252" w:hanging="180"/>
              <w:rPr>
                <w:sz w:val="20"/>
                <w:szCs w:val="20"/>
              </w:rPr>
            </w:pPr>
            <w:r w:rsidRPr="00E51BFC">
              <w:rPr>
                <w:sz w:val="20"/>
                <w:szCs w:val="20"/>
              </w:rPr>
              <w:t xml:space="preserve">Identify and invite school and district representatives to participate in the Two-Day Instructional Review.  </w:t>
            </w:r>
          </w:p>
          <w:p w:rsidR="00397501" w:rsidRPr="00E51BFC" w:rsidRDefault="00397501" w:rsidP="00E51BFC">
            <w:pPr>
              <w:numPr>
                <w:ilvl w:val="2"/>
                <w:numId w:val="18"/>
              </w:numPr>
              <w:tabs>
                <w:tab w:val="clear" w:pos="2160"/>
                <w:tab w:val="num" w:pos="252"/>
              </w:tabs>
              <w:ind w:left="252" w:hanging="180"/>
              <w:rPr>
                <w:sz w:val="20"/>
                <w:szCs w:val="20"/>
              </w:rPr>
            </w:pPr>
            <w:r w:rsidRPr="00E51BFC">
              <w:rPr>
                <w:sz w:val="20"/>
                <w:szCs w:val="20"/>
              </w:rPr>
              <w:t xml:space="preserve">Ensure at least one representative from the district and school make arrangements to participate during the entire two days.   </w:t>
            </w:r>
          </w:p>
          <w:p w:rsidR="00397501" w:rsidRPr="00E51BFC" w:rsidRDefault="00397501" w:rsidP="00E51BFC">
            <w:pPr>
              <w:numPr>
                <w:ilvl w:val="2"/>
                <w:numId w:val="18"/>
              </w:numPr>
              <w:tabs>
                <w:tab w:val="clear" w:pos="2160"/>
                <w:tab w:val="num" w:pos="252"/>
              </w:tabs>
              <w:ind w:left="252" w:hanging="180"/>
              <w:rPr>
                <w:sz w:val="20"/>
                <w:szCs w:val="20"/>
              </w:rPr>
            </w:pPr>
            <w:r w:rsidRPr="00E51BFC">
              <w:rPr>
                <w:sz w:val="20"/>
                <w:szCs w:val="20"/>
              </w:rPr>
              <w:t xml:space="preserve">Schools are encouraged to make arrangements for Administrative Representatives and Department Chairs to participate as much as possible.  </w:t>
            </w:r>
          </w:p>
          <w:p w:rsidR="00397501" w:rsidRDefault="00397501" w:rsidP="00E51BFC">
            <w:pPr>
              <w:numPr>
                <w:ilvl w:val="2"/>
                <w:numId w:val="18"/>
              </w:numPr>
              <w:tabs>
                <w:tab w:val="clear" w:pos="2160"/>
                <w:tab w:val="num" w:pos="252"/>
              </w:tabs>
              <w:ind w:left="252" w:hanging="180"/>
              <w:rPr>
                <w:sz w:val="20"/>
                <w:szCs w:val="20"/>
              </w:rPr>
            </w:pPr>
            <w:r w:rsidRPr="00E51BFC">
              <w:rPr>
                <w:sz w:val="20"/>
                <w:szCs w:val="20"/>
              </w:rPr>
              <w:lastRenderedPageBreak/>
              <w:t xml:space="preserve">Use the “List of State-District-School Instructional Review Teams Template” to record the list of school and district representatives and their contact information. </w:t>
            </w:r>
          </w:p>
          <w:p w:rsidR="00C16C78" w:rsidRPr="00E51BFC" w:rsidRDefault="00C16C78" w:rsidP="00C16C78">
            <w:pPr>
              <w:rPr>
                <w:sz w:val="20"/>
                <w:szCs w:val="20"/>
              </w:rPr>
            </w:pPr>
          </w:p>
        </w:tc>
        <w:tc>
          <w:tcPr>
            <w:tcW w:w="720" w:type="dxa"/>
          </w:tcPr>
          <w:p w:rsidR="00397501" w:rsidRPr="00E51BFC" w:rsidRDefault="00397501" w:rsidP="00E51BFC">
            <w:pPr>
              <w:jc w:val="center"/>
              <w:rPr>
                <w:sz w:val="20"/>
                <w:szCs w:val="20"/>
              </w:rPr>
            </w:pPr>
          </w:p>
        </w:tc>
        <w:tc>
          <w:tcPr>
            <w:tcW w:w="1440" w:type="dxa"/>
          </w:tcPr>
          <w:p w:rsidR="00397501" w:rsidRPr="00E51BFC" w:rsidRDefault="00397501" w:rsidP="00E51BFC">
            <w:pPr>
              <w:jc w:val="center"/>
              <w:rPr>
                <w:sz w:val="20"/>
                <w:szCs w:val="20"/>
              </w:rPr>
            </w:pPr>
          </w:p>
        </w:tc>
      </w:tr>
      <w:tr w:rsidR="00397501" w:rsidRPr="00E51BFC" w:rsidTr="00E51BFC">
        <w:tc>
          <w:tcPr>
            <w:tcW w:w="11088" w:type="dxa"/>
            <w:gridSpan w:val="4"/>
            <w:shd w:val="clear" w:color="auto" w:fill="E0E0E0"/>
          </w:tcPr>
          <w:p w:rsidR="003C6165" w:rsidRPr="00E51BFC" w:rsidRDefault="003C6165" w:rsidP="003C6165">
            <w:pPr>
              <w:rPr>
                <w:b/>
                <w:sz w:val="16"/>
                <w:szCs w:val="16"/>
              </w:rPr>
            </w:pPr>
          </w:p>
          <w:p w:rsidR="00397501" w:rsidRPr="00E51BFC" w:rsidRDefault="00397501" w:rsidP="003C6165">
            <w:pPr>
              <w:rPr>
                <w:b/>
              </w:rPr>
            </w:pPr>
            <w:r w:rsidRPr="00E51BFC">
              <w:rPr>
                <w:b/>
              </w:rPr>
              <w:t xml:space="preserve">Please </w:t>
            </w:r>
            <w:r w:rsidRPr="00E51BFC">
              <w:rPr>
                <w:b/>
                <w:bCs/>
              </w:rPr>
              <w:t>provide</w:t>
            </w:r>
            <w:r w:rsidRPr="00E51BFC">
              <w:rPr>
                <w:b/>
              </w:rPr>
              <w:t xml:space="preserve"> </w:t>
            </w:r>
            <w:r w:rsidRPr="00E51BFC">
              <w:rPr>
                <w:b/>
                <w:bCs/>
                <w:u w:val="single"/>
              </w:rPr>
              <w:t>hard copies</w:t>
            </w:r>
            <w:r w:rsidRPr="00E51BFC">
              <w:rPr>
                <w:b/>
              </w:rPr>
              <w:t xml:space="preserve"> of the following documents at </w:t>
            </w:r>
            <w:r w:rsidRPr="00E51BFC">
              <w:rPr>
                <w:b/>
                <w:u w:val="single"/>
              </w:rPr>
              <w:t>the beginning of the Instructional Review</w:t>
            </w:r>
            <w:r w:rsidRPr="00E51BFC">
              <w:rPr>
                <w:b/>
              </w:rPr>
              <w:t>:</w:t>
            </w:r>
          </w:p>
          <w:p w:rsidR="003C6165" w:rsidRPr="00E51BFC" w:rsidRDefault="003C6165" w:rsidP="003C6165">
            <w:pPr>
              <w:rPr>
                <w:b/>
                <w:sz w:val="16"/>
                <w:szCs w:val="16"/>
              </w:rPr>
            </w:pPr>
          </w:p>
        </w:tc>
      </w:tr>
      <w:tr w:rsidR="00397501" w:rsidRPr="00E51BFC" w:rsidTr="00E51BFC">
        <w:tc>
          <w:tcPr>
            <w:tcW w:w="1728" w:type="dxa"/>
            <w:vAlign w:val="center"/>
          </w:tcPr>
          <w:p w:rsidR="00397501" w:rsidRPr="00E51BFC" w:rsidRDefault="00397501" w:rsidP="00E51BFC">
            <w:pPr>
              <w:jc w:val="center"/>
              <w:rPr>
                <w:b/>
                <w:sz w:val="20"/>
                <w:szCs w:val="20"/>
              </w:rPr>
            </w:pPr>
            <w:r w:rsidRPr="00E51BFC">
              <w:rPr>
                <w:b/>
                <w:sz w:val="20"/>
                <w:szCs w:val="20"/>
              </w:rPr>
              <w:t>DOCUMENT</w:t>
            </w:r>
          </w:p>
        </w:tc>
        <w:tc>
          <w:tcPr>
            <w:tcW w:w="7200" w:type="dxa"/>
            <w:vAlign w:val="center"/>
          </w:tcPr>
          <w:p w:rsidR="00397501" w:rsidRPr="00E51BFC" w:rsidRDefault="00522B48" w:rsidP="00E51BFC">
            <w:pPr>
              <w:jc w:val="center"/>
              <w:rPr>
                <w:b/>
                <w:sz w:val="20"/>
                <w:szCs w:val="20"/>
              </w:rPr>
            </w:pPr>
            <w:r w:rsidRPr="00E51BFC">
              <w:rPr>
                <w:b/>
                <w:sz w:val="20"/>
                <w:szCs w:val="20"/>
              </w:rPr>
              <w:t xml:space="preserve">TASK </w:t>
            </w:r>
            <w:r w:rsidR="00BB0AC5" w:rsidRPr="00E51BFC">
              <w:rPr>
                <w:b/>
                <w:sz w:val="20"/>
                <w:szCs w:val="20"/>
              </w:rPr>
              <w:t xml:space="preserve">and </w:t>
            </w:r>
            <w:r w:rsidR="00397501" w:rsidRPr="00E51BFC">
              <w:rPr>
                <w:b/>
                <w:sz w:val="20"/>
                <w:szCs w:val="20"/>
              </w:rPr>
              <w:t>PURPOSE</w:t>
            </w:r>
          </w:p>
        </w:tc>
        <w:tc>
          <w:tcPr>
            <w:tcW w:w="720" w:type="dxa"/>
            <w:vAlign w:val="center"/>
          </w:tcPr>
          <w:p w:rsidR="00397501" w:rsidRPr="00E51BFC" w:rsidRDefault="00397501" w:rsidP="00E51BFC">
            <w:pPr>
              <w:jc w:val="center"/>
              <w:rPr>
                <w:b/>
                <w:sz w:val="20"/>
                <w:szCs w:val="20"/>
              </w:rPr>
            </w:pPr>
            <w:r w:rsidRPr="00E51BFC">
              <w:rPr>
                <w:b/>
                <w:sz w:val="20"/>
                <w:szCs w:val="20"/>
              </w:rPr>
              <w:t>Due Date</w:t>
            </w:r>
          </w:p>
        </w:tc>
        <w:tc>
          <w:tcPr>
            <w:tcW w:w="1440" w:type="dxa"/>
            <w:vAlign w:val="center"/>
          </w:tcPr>
          <w:p w:rsidR="00397501" w:rsidRPr="00E51BFC" w:rsidRDefault="00397501" w:rsidP="00E51BFC">
            <w:pPr>
              <w:jc w:val="center"/>
              <w:rPr>
                <w:b/>
                <w:sz w:val="20"/>
                <w:szCs w:val="20"/>
              </w:rPr>
            </w:pPr>
            <w:r w:rsidRPr="00E51BFC">
              <w:rPr>
                <w:b/>
                <w:sz w:val="20"/>
                <w:szCs w:val="20"/>
              </w:rPr>
              <w:t>Person(s) Responsible</w:t>
            </w:r>
          </w:p>
        </w:tc>
      </w:tr>
      <w:tr w:rsidR="00397501" w:rsidRPr="00E51BFC" w:rsidTr="00E51BFC">
        <w:tc>
          <w:tcPr>
            <w:tcW w:w="1728" w:type="dxa"/>
          </w:tcPr>
          <w:p w:rsidR="00397501" w:rsidRPr="00E51BFC" w:rsidRDefault="00397501" w:rsidP="00E51BFC">
            <w:pPr>
              <w:jc w:val="center"/>
              <w:rPr>
                <w:b/>
                <w:sz w:val="20"/>
                <w:szCs w:val="20"/>
              </w:rPr>
            </w:pPr>
            <w:r w:rsidRPr="00E51BFC">
              <w:rPr>
                <w:b/>
                <w:iCs/>
                <w:sz w:val="20"/>
                <w:szCs w:val="20"/>
              </w:rPr>
              <w:t>Differentiated Accountability Checklist of Compliance</w:t>
            </w:r>
          </w:p>
        </w:tc>
        <w:tc>
          <w:tcPr>
            <w:tcW w:w="7200" w:type="dxa"/>
          </w:tcPr>
          <w:p w:rsidR="00397501" w:rsidRPr="00E51BFC" w:rsidRDefault="00397501" w:rsidP="00E51BFC">
            <w:pPr>
              <w:numPr>
                <w:ilvl w:val="0"/>
                <w:numId w:val="24"/>
              </w:numPr>
              <w:tabs>
                <w:tab w:val="clear" w:pos="720"/>
                <w:tab w:val="num" w:pos="252"/>
              </w:tabs>
              <w:ind w:left="252" w:hanging="180"/>
              <w:rPr>
                <w:sz w:val="20"/>
                <w:szCs w:val="20"/>
              </w:rPr>
            </w:pPr>
            <w:r w:rsidRPr="00E51BFC">
              <w:rPr>
                <w:sz w:val="20"/>
                <w:szCs w:val="20"/>
              </w:rPr>
              <w:t>P</w:t>
            </w:r>
            <w:r w:rsidRPr="00E51BFC">
              <w:rPr>
                <w:rFonts w:cs="Arial"/>
                <w:sz w:val="20"/>
                <w:szCs w:val="20"/>
              </w:rPr>
              <w:t>rovide one (1) hard copy of the “</w:t>
            </w:r>
            <w:r w:rsidRPr="00E51BFC">
              <w:rPr>
                <w:iCs/>
                <w:sz w:val="20"/>
                <w:szCs w:val="20"/>
              </w:rPr>
              <w:t>Differentiated Accountability Checklist of Compliance</w:t>
            </w:r>
            <w:r w:rsidRPr="00E51BFC">
              <w:rPr>
                <w:rFonts w:cs="Arial"/>
                <w:sz w:val="20"/>
                <w:szCs w:val="20"/>
              </w:rPr>
              <w:t>” that was/will be uploaded with the</w:t>
            </w:r>
            <w:r w:rsidRPr="00E51BFC">
              <w:rPr>
                <w:rFonts w:cs="Arial"/>
                <w:color w:val="FF0000"/>
                <w:sz w:val="20"/>
                <w:szCs w:val="20"/>
              </w:rPr>
              <w:t xml:space="preserve"> </w:t>
            </w:r>
            <w:r w:rsidR="00DF7DD0" w:rsidRPr="00E51BFC">
              <w:rPr>
                <w:rFonts w:cs="Arial"/>
                <w:sz w:val="20"/>
                <w:szCs w:val="20"/>
              </w:rPr>
              <w:t>SIP</w:t>
            </w:r>
            <w:r w:rsidRPr="00E51BFC">
              <w:rPr>
                <w:rFonts w:cs="Arial"/>
                <w:sz w:val="20"/>
                <w:szCs w:val="20"/>
              </w:rPr>
              <w:t>.</w:t>
            </w:r>
          </w:p>
          <w:p w:rsidR="00397501" w:rsidRPr="00E51BFC" w:rsidRDefault="00397501" w:rsidP="00E51BFC">
            <w:pPr>
              <w:numPr>
                <w:ilvl w:val="0"/>
                <w:numId w:val="24"/>
              </w:numPr>
              <w:tabs>
                <w:tab w:val="clear" w:pos="720"/>
                <w:tab w:val="num" w:pos="252"/>
              </w:tabs>
              <w:ind w:left="252" w:hanging="180"/>
              <w:rPr>
                <w:sz w:val="20"/>
                <w:szCs w:val="20"/>
              </w:rPr>
            </w:pPr>
            <w:r w:rsidRPr="00E51BFC">
              <w:rPr>
                <w:rFonts w:cs="Arial"/>
                <w:sz w:val="20"/>
                <w:szCs w:val="20"/>
              </w:rPr>
              <w:t>The Regional Executive Director will review the checklist with the School Principal and District Turnaround Leader during the Instructional Review.</w:t>
            </w:r>
          </w:p>
        </w:tc>
        <w:tc>
          <w:tcPr>
            <w:tcW w:w="720" w:type="dxa"/>
          </w:tcPr>
          <w:p w:rsidR="00397501" w:rsidRPr="00E51BFC" w:rsidRDefault="00397501" w:rsidP="00E51BFC">
            <w:pPr>
              <w:jc w:val="center"/>
              <w:rPr>
                <w:sz w:val="20"/>
                <w:szCs w:val="20"/>
              </w:rPr>
            </w:pPr>
          </w:p>
        </w:tc>
        <w:tc>
          <w:tcPr>
            <w:tcW w:w="1440" w:type="dxa"/>
          </w:tcPr>
          <w:p w:rsidR="00397501" w:rsidRPr="00E51BFC" w:rsidRDefault="00397501" w:rsidP="00E51BFC">
            <w:pPr>
              <w:jc w:val="center"/>
              <w:rPr>
                <w:sz w:val="20"/>
                <w:szCs w:val="20"/>
              </w:rPr>
            </w:pPr>
          </w:p>
        </w:tc>
      </w:tr>
      <w:tr w:rsidR="00397501" w:rsidRPr="00E51BFC" w:rsidTr="00E51BFC">
        <w:tc>
          <w:tcPr>
            <w:tcW w:w="1728" w:type="dxa"/>
          </w:tcPr>
          <w:p w:rsidR="00054C42" w:rsidRPr="00E51BFC" w:rsidRDefault="00054C42" w:rsidP="00E51BFC">
            <w:pPr>
              <w:jc w:val="center"/>
              <w:rPr>
                <w:b/>
                <w:sz w:val="20"/>
                <w:szCs w:val="20"/>
              </w:rPr>
            </w:pPr>
          </w:p>
          <w:p w:rsidR="00054C42" w:rsidRPr="00E51BFC" w:rsidRDefault="00054C42" w:rsidP="00E51BFC">
            <w:pPr>
              <w:jc w:val="center"/>
              <w:rPr>
                <w:b/>
                <w:sz w:val="20"/>
                <w:szCs w:val="20"/>
              </w:rPr>
            </w:pPr>
          </w:p>
          <w:p w:rsidR="00054C42" w:rsidRPr="00E51BFC" w:rsidRDefault="00054C42" w:rsidP="00E51BFC">
            <w:pPr>
              <w:jc w:val="center"/>
              <w:rPr>
                <w:b/>
                <w:sz w:val="20"/>
                <w:szCs w:val="20"/>
              </w:rPr>
            </w:pPr>
          </w:p>
          <w:p w:rsidR="00397501" w:rsidRPr="00E51BFC" w:rsidRDefault="00397501" w:rsidP="00E51BFC">
            <w:pPr>
              <w:jc w:val="center"/>
              <w:rPr>
                <w:b/>
                <w:sz w:val="20"/>
                <w:szCs w:val="20"/>
              </w:rPr>
            </w:pPr>
            <w:r w:rsidRPr="00E51BFC">
              <w:rPr>
                <w:b/>
                <w:sz w:val="20"/>
                <w:szCs w:val="20"/>
              </w:rPr>
              <w:t>RtI Self-Assessment of Problem Solving Implementation (SAPSI)</w:t>
            </w:r>
          </w:p>
        </w:tc>
        <w:tc>
          <w:tcPr>
            <w:tcW w:w="7200" w:type="dxa"/>
          </w:tcPr>
          <w:p w:rsidR="00397501" w:rsidRPr="00E51BFC" w:rsidRDefault="00397501" w:rsidP="00E51BFC">
            <w:pPr>
              <w:numPr>
                <w:ilvl w:val="0"/>
                <w:numId w:val="24"/>
              </w:numPr>
              <w:tabs>
                <w:tab w:val="clear" w:pos="720"/>
                <w:tab w:val="num" w:pos="252"/>
                <w:tab w:val="left" w:pos="1842"/>
              </w:tabs>
              <w:ind w:left="252" w:hanging="180"/>
              <w:rPr>
                <w:sz w:val="20"/>
                <w:szCs w:val="20"/>
              </w:rPr>
            </w:pPr>
            <w:r w:rsidRPr="00E51BFC">
              <w:rPr>
                <w:rFonts w:cs="Arial"/>
                <w:sz w:val="20"/>
                <w:szCs w:val="20"/>
              </w:rPr>
              <w:t>Provide one (1) hard copy of the “</w:t>
            </w:r>
            <w:r w:rsidRPr="00E51BFC">
              <w:rPr>
                <w:sz w:val="20"/>
                <w:szCs w:val="20"/>
              </w:rPr>
              <w:t xml:space="preserve">RtI Self-Assessment of Problem Solving Implementation (SAPSI).” </w:t>
            </w:r>
          </w:p>
          <w:p w:rsidR="00397501" w:rsidRPr="00E51BFC" w:rsidRDefault="00397501" w:rsidP="00E51BFC">
            <w:pPr>
              <w:numPr>
                <w:ilvl w:val="0"/>
                <w:numId w:val="24"/>
              </w:numPr>
              <w:tabs>
                <w:tab w:val="clear" w:pos="720"/>
                <w:tab w:val="num" w:pos="252"/>
                <w:tab w:val="left" w:pos="1842"/>
              </w:tabs>
              <w:ind w:left="252" w:hanging="180"/>
              <w:rPr>
                <w:sz w:val="20"/>
                <w:szCs w:val="20"/>
              </w:rPr>
            </w:pPr>
            <w:r w:rsidRPr="00E51BFC">
              <w:rPr>
                <w:sz w:val="20"/>
                <w:szCs w:val="20"/>
              </w:rPr>
              <w:t xml:space="preserve">The SAPSI should be </w:t>
            </w:r>
            <w:r w:rsidRPr="00E51BFC">
              <w:rPr>
                <w:rFonts w:cs="Arial"/>
                <w:sz w:val="20"/>
                <w:szCs w:val="20"/>
              </w:rPr>
              <w:t>completed by the School-based Leadership Team as the items on the SAPSI are meant to assess the degree to which schools implementing the PS/RtI model are (1) achieving and maintaining consensus among key stakeholders, (2) creating and maintaining the infrastructure necessary to support implementation, and (3) implementing practices and procedures consistent with the model</w:t>
            </w:r>
            <w:r w:rsidRPr="00E51BFC">
              <w:rPr>
                <w:rFonts w:cs="Arial"/>
                <w:b/>
                <w:sz w:val="20"/>
                <w:szCs w:val="20"/>
              </w:rPr>
              <w:t xml:space="preserve">.  </w:t>
            </w:r>
          </w:p>
          <w:p w:rsidR="00466B29" w:rsidRPr="00E51BFC" w:rsidRDefault="00466B29" w:rsidP="00E51BFC">
            <w:pPr>
              <w:numPr>
                <w:ilvl w:val="0"/>
                <w:numId w:val="24"/>
              </w:numPr>
              <w:tabs>
                <w:tab w:val="clear" w:pos="720"/>
                <w:tab w:val="num" w:pos="252"/>
                <w:tab w:val="left" w:pos="1842"/>
              </w:tabs>
              <w:ind w:left="252" w:hanging="180"/>
              <w:rPr>
                <w:sz w:val="20"/>
                <w:szCs w:val="20"/>
              </w:rPr>
            </w:pPr>
            <w:r w:rsidRPr="00E51BFC">
              <w:rPr>
                <w:rFonts w:cs="Arial"/>
                <w:sz w:val="20"/>
                <w:szCs w:val="20"/>
              </w:rPr>
              <w:t>The RtI Specialist will review the SAPSI results with the Regional Executive Director, School Principal, District Turnaround Leader, and school and district RtI representatives during the Instructional Review.</w:t>
            </w:r>
          </w:p>
        </w:tc>
        <w:tc>
          <w:tcPr>
            <w:tcW w:w="720" w:type="dxa"/>
          </w:tcPr>
          <w:p w:rsidR="00397501" w:rsidRPr="00E51BFC" w:rsidRDefault="00397501" w:rsidP="00E51BFC">
            <w:pPr>
              <w:jc w:val="center"/>
              <w:rPr>
                <w:sz w:val="20"/>
                <w:szCs w:val="20"/>
                <w:highlight w:val="yellow"/>
              </w:rPr>
            </w:pPr>
          </w:p>
        </w:tc>
        <w:tc>
          <w:tcPr>
            <w:tcW w:w="1440" w:type="dxa"/>
          </w:tcPr>
          <w:p w:rsidR="00397501" w:rsidRPr="00E51BFC" w:rsidRDefault="00397501" w:rsidP="00E51BFC">
            <w:pPr>
              <w:jc w:val="center"/>
              <w:rPr>
                <w:sz w:val="20"/>
                <w:szCs w:val="20"/>
                <w:highlight w:val="yellow"/>
              </w:rPr>
            </w:pPr>
          </w:p>
        </w:tc>
      </w:tr>
      <w:tr w:rsidR="00397501" w:rsidRPr="00E51BFC" w:rsidTr="00E51BFC">
        <w:tc>
          <w:tcPr>
            <w:tcW w:w="1728" w:type="dxa"/>
          </w:tcPr>
          <w:p w:rsidR="00054C42" w:rsidRPr="00E51BFC" w:rsidRDefault="00054C42" w:rsidP="00AD392F">
            <w:pPr>
              <w:rPr>
                <w:b/>
                <w:sz w:val="20"/>
                <w:szCs w:val="20"/>
              </w:rPr>
            </w:pPr>
          </w:p>
          <w:p w:rsidR="00AD392F" w:rsidRPr="00E51BFC" w:rsidRDefault="00AD392F" w:rsidP="00AD392F">
            <w:pPr>
              <w:rPr>
                <w:b/>
                <w:sz w:val="20"/>
                <w:szCs w:val="20"/>
              </w:rPr>
            </w:pPr>
          </w:p>
          <w:p w:rsidR="00397501" w:rsidRPr="00E51BFC" w:rsidRDefault="00397501" w:rsidP="00E51BFC">
            <w:pPr>
              <w:jc w:val="center"/>
              <w:rPr>
                <w:b/>
                <w:sz w:val="20"/>
                <w:szCs w:val="20"/>
              </w:rPr>
            </w:pPr>
            <w:r w:rsidRPr="00E51BFC">
              <w:rPr>
                <w:b/>
                <w:sz w:val="20"/>
                <w:szCs w:val="20"/>
              </w:rPr>
              <w:t>All Emailed Documents</w:t>
            </w:r>
          </w:p>
        </w:tc>
        <w:tc>
          <w:tcPr>
            <w:tcW w:w="7200" w:type="dxa"/>
          </w:tcPr>
          <w:p w:rsidR="00397501" w:rsidRPr="00E51BFC" w:rsidRDefault="00397501" w:rsidP="00E51BFC">
            <w:pPr>
              <w:numPr>
                <w:ilvl w:val="0"/>
                <w:numId w:val="24"/>
              </w:numPr>
              <w:tabs>
                <w:tab w:val="clear" w:pos="720"/>
                <w:tab w:val="num" w:pos="252"/>
              </w:tabs>
              <w:ind w:left="252" w:hanging="180"/>
              <w:rPr>
                <w:sz w:val="20"/>
                <w:szCs w:val="20"/>
              </w:rPr>
            </w:pPr>
            <w:r w:rsidRPr="00E51BFC">
              <w:rPr>
                <w:sz w:val="20"/>
                <w:szCs w:val="20"/>
              </w:rPr>
              <w:t xml:space="preserve">Please provide </w:t>
            </w:r>
            <w:r w:rsidR="00466B29" w:rsidRPr="00E51BFC">
              <w:rPr>
                <w:sz w:val="20"/>
                <w:szCs w:val="20"/>
              </w:rPr>
              <w:t>ten (</w:t>
            </w:r>
            <w:r w:rsidRPr="00E51BFC">
              <w:rPr>
                <w:sz w:val="20"/>
                <w:szCs w:val="20"/>
              </w:rPr>
              <w:t>10</w:t>
            </w:r>
            <w:r w:rsidR="00466B29" w:rsidRPr="00E51BFC">
              <w:rPr>
                <w:sz w:val="20"/>
                <w:szCs w:val="20"/>
              </w:rPr>
              <w:t>)</w:t>
            </w:r>
            <w:r w:rsidRPr="00E51BFC">
              <w:rPr>
                <w:sz w:val="20"/>
                <w:szCs w:val="20"/>
              </w:rPr>
              <w:t xml:space="preserve"> hard copies of all documents em</w:t>
            </w:r>
            <w:r w:rsidR="00466B29" w:rsidRPr="00E51BFC">
              <w:rPr>
                <w:sz w:val="20"/>
                <w:szCs w:val="20"/>
              </w:rPr>
              <w:t>ailed to</w:t>
            </w:r>
            <w:r w:rsidR="00C16C78">
              <w:rPr>
                <w:sz w:val="20"/>
                <w:szCs w:val="20"/>
              </w:rPr>
              <w:t xml:space="preserve"> your Region I</w:t>
            </w:r>
            <w:r w:rsidR="00466B29" w:rsidRPr="00E51BFC">
              <w:rPr>
                <w:sz w:val="20"/>
                <w:szCs w:val="20"/>
              </w:rPr>
              <w:t xml:space="preserve"> Contact for use by the State Instructional Review representatives.</w:t>
            </w:r>
          </w:p>
          <w:p w:rsidR="00397501" w:rsidRPr="00E51BFC" w:rsidRDefault="00466B29" w:rsidP="00E51BFC">
            <w:pPr>
              <w:numPr>
                <w:ilvl w:val="0"/>
                <w:numId w:val="24"/>
              </w:numPr>
              <w:tabs>
                <w:tab w:val="clear" w:pos="720"/>
                <w:tab w:val="num" w:pos="252"/>
              </w:tabs>
              <w:ind w:left="252" w:hanging="180"/>
              <w:rPr>
                <w:sz w:val="20"/>
                <w:szCs w:val="20"/>
              </w:rPr>
            </w:pPr>
            <w:r w:rsidRPr="00E51BFC">
              <w:rPr>
                <w:sz w:val="20"/>
                <w:szCs w:val="20"/>
              </w:rPr>
              <w:t>Please provide additional hard copies as necessary for distr</w:t>
            </w:r>
            <w:r w:rsidR="003C6165" w:rsidRPr="00E51BFC">
              <w:rPr>
                <w:sz w:val="20"/>
                <w:szCs w:val="20"/>
              </w:rPr>
              <w:t xml:space="preserve">ict and school representatives </w:t>
            </w:r>
            <w:r w:rsidRPr="00E51BFC">
              <w:rPr>
                <w:sz w:val="20"/>
                <w:szCs w:val="20"/>
              </w:rPr>
              <w:t>on the “List of State-District-School Instructional Review Teams Template</w:t>
            </w:r>
            <w:r w:rsidR="003C6165" w:rsidRPr="00E51BFC">
              <w:rPr>
                <w:sz w:val="20"/>
                <w:szCs w:val="20"/>
              </w:rPr>
              <w:t>.</w:t>
            </w:r>
            <w:r w:rsidRPr="00E51BFC">
              <w:rPr>
                <w:sz w:val="20"/>
                <w:szCs w:val="20"/>
              </w:rPr>
              <w:t>”</w:t>
            </w:r>
          </w:p>
        </w:tc>
        <w:tc>
          <w:tcPr>
            <w:tcW w:w="720" w:type="dxa"/>
          </w:tcPr>
          <w:p w:rsidR="00397501" w:rsidRPr="00E51BFC" w:rsidRDefault="00397501" w:rsidP="00E51BFC">
            <w:pPr>
              <w:jc w:val="center"/>
              <w:rPr>
                <w:sz w:val="20"/>
                <w:szCs w:val="20"/>
                <w:highlight w:val="yellow"/>
              </w:rPr>
            </w:pPr>
          </w:p>
        </w:tc>
        <w:tc>
          <w:tcPr>
            <w:tcW w:w="1440" w:type="dxa"/>
          </w:tcPr>
          <w:p w:rsidR="00397501" w:rsidRPr="00E51BFC" w:rsidRDefault="00397501" w:rsidP="00E51BFC">
            <w:pPr>
              <w:jc w:val="center"/>
              <w:rPr>
                <w:sz w:val="20"/>
                <w:szCs w:val="20"/>
                <w:highlight w:val="yellow"/>
              </w:rPr>
            </w:pPr>
          </w:p>
        </w:tc>
      </w:tr>
    </w:tbl>
    <w:p w:rsidR="00B81510" w:rsidRPr="00413BBD" w:rsidRDefault="00B81510" w:rsidP="00AD392F">
      <w:pPr>
        <w:spacing w:line="360" w:lineRule="auto"/>
      </w:pPr>
    </w:p>
    <w:sectPr w:rsidR="00B81510" w:rsidRPr="00413BBD" w:rsidSect="0062649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7BD"/>
    <w:multiLevelType w:val="hybridMultilevel"/>
    <w:tmpl w:val="F73C3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A818AB"/>
    <w:multiLevelType w:val="hybridMultilevel"/>
    <w:tmpl w:val="28442DB8"/>
    <w:lvl w:ilvl="0" w:tplc="782CC4A8">
      <w:start w:val="1"/>
      <w:numFmt w:val="bullet"/>
      <w:lvlText w:val="•"/>
      <w:lvlJc w:val="left"/>
      <w:pPr>
        <w:tabs>
          <w:tab w:val="num" w:pos="720"/>
        </w:tabs>
        <w:ind w:left="720" w:hanging="360"/>
      </w:pPr>
      <w:rPr>
        <w:rFonts w:ascii="Tahoma" w:hAnsi="Tahoma" w:hint="default"/>
      </w:rPr>
    </w:lvl>
    <w:lvl w:ilvl="1" w:tplc="FADC9550" w:tentative="1">
      <w:start w:val="1"/>
      <w:numFmt w:val="bullet"/>
      <w:lvlText w:val="•"/>
      <w:lvlJc w:val="left"/>
      <w:pPr>
        <w:tabs>
          <w:tab w:val="num" w:pos="1440"/>
        </w:tabs>
        <w:ind w:left="1440" w:hanging="360"/>
      </w:pPr>
      <w:rPr>
        <w:rFonts w:ascii="Tahoma" w:hAnsi="Tahoma" w:hint="default"/>
      </w:rPr>
    </w:lvl>
    <w:lvl w:ilvl="2" w:tplc="B7D6023E" w:tentative="1">
      <w:start w:val="1"/>
      <w:numFmt w:val="bullet"/>
      <w:lvlText w:val="•"/>
      <w:lvlJc w:val="left"/>
      <w:pPr>
        <w:tabs>
          <w:tab w:val="num" w:pos="2160"/>
        </w:tabs>
        <w:ind w:left="2160" w:hanging="360"/>
      </w:pPr>
      <w:rPr>
        <w:rFonts w:ascii="Tahoma" w:hAnsi="Tahoma" w:hint="default"/>
      </w:rPr>
    </w:lvl>
    <w:lvl w:ilvl="3" w:tplc="829C2A42" w:tentative="1">
      <w:start w:val="1"/>
      <w:numFmt w:val="bullet"/>
      <w:lvlText w:val="•"/>
      <w:lvlJc w:val="left"/>
      <w:pPr>
        <w:tabs>
          <w:tab w:val="num" w:pos="2880"/>
        </w:tabs>
        <w:ind w:left="2880" w:hanging="360"/>
      </w:pPr>
      <w:rPr>
        <w:rFonts w:ascii="Tahoma" w:hAnsi="Tahoma" w:hint="default"/>
      </w:rPr>
    </w:lvl>
    <w:lvl w:ilvl="4" w:tplc="AB0424C2" w:tentative="1">
      <w:start w:val="1"/>
      <w:numFmt w:val="bullet"/>
      <w:lvlText w:val="•"/>
      <w:lvlJc w:val="left"/>
      <w:pPr>
        <w:tabs>
          <w:tab w:val="num" w:pos="3600"/>
        </w:tabs>
        <w:ind w:left="3600" w:hanging="360"/>
      </w:pPr>
      <w:rPr>
        <w:rFonts w:ascii="Tahoma" w:hAnsi="Tahoma" w:hint="default"/>
      </w:rPr>
    </w:lvl>
    <w:lvl w:ilvl="5" w:tplc="7480B818" w:tentative="1">
      <w:start w:val="1"/>
      <w:numFmt w:val="bullet"/>
      <w:lvlText w:val="•"/>
      <w:lvlJc w:val="left"/>
      <w:pPr>
        <w:tabs>
          <w:tab w:val="num" w:pos="4320"/>
        </w:tabs>
        <w:ind w:left="4320" w:hanging="360"/>
      </w:pPr>
      <w:rPr>
        <w:rFonts w:ascii="Tahoma" w:hAnsi="Tahoma" w:hint="default"/>
      </w:rPr>
    </w:lvl>
    <w:lvl w:ilvl="6" w:tplc="271245AE" w:tentative="1">
      <w:start w:val="1"/>
      <w:numFmt w:val="bullet"/>
      <w:lvlText w:val="•"/>
      <w:lvlJc w:val="left"/>
      <w:pPr>
        <w:tabs>
          <w:tab w:val="num" w:pos="5040"/>
        </w:tabs>
        <w:ind w:left="5040" w:hanging="360"/>
      </w:pPr>
      <w:rPr>
        <w:rFonts w:ascii="Tahoma" w:hAnsi="Tahoma" w:hint="default"/>
      </w:rPr>
    </w:lvl>
    <w:lvl w:ilvl="7" w:tplc="7AC42B06" w:tentative="1">
      <w:start w:val="1"/>
      <w:numFmt w:val="bullet"/>
      <w:lvlText w:val="•"/>
      <w:lvlJc w:val="left"/>
      <w:pPr>
        <w:tabs>
          <w:tab w:val="num" w:pos="5760"/>
        </w:tabs>
        <w:ind w:left="5760" w:hanging="360"/>
      </w:pPr>
      <w:rPr>
        <w:rFonts w:ascii="Tahoma" w:hAnsi="Tahoma" w:hint="default"/>
      </w:rPr>
    </w:lvl>
    <w:lvl w:ilvl="8" w:tplc="029EDD38" w:tentative="1">
      <w:start w:val="1"/>
      <w:numFmt w:val="bullet"/>
      <w:lvlText w:val="•"/>
      <w:lvlJc w:val="left"/>
      <w:pPr>
        <w:tabs>
          <w:tab w:val="num" w:pos="6480"/>
        </w:tabs>
        <w:ind w:left="6480" w:hanging="360"/>
      </w:pPr>
      <w:rPr>
        <w:rFonts w:ascii="Tahoma" w:hAnsi="Tahoma" w:hint="default"/>
      </w:rPr>
    </w:lvl>
  </w:abstractNum>
  <w:abstractNum w:abstractNumId="2">
    <w:nsid w:val="135A1041"/>
    <w:multiLevelType w:val="multilevel"/>
    <w:tmpl w:val="9496C394"/>
    <w:lvl w:ilvl="0">
      <w:start w:val="1"/>
      <w:numFmt w:val="bullet"/>
      <w:lvlText w:val="•"/>
      <w:lvlJc w:val="left"/>
      <w:pPr>
        <w:tabs>
          <w:tab w:val="num" w:pos="144"/>
        </w:tabs>
        <w:ind w:left="144" w:hanging="144"/>
      </w:pPr>
      <w:rPr>
        <w:rFonts w:ascii="Tahoma" w:hAnsi="Tahoma" w:hint="default"/>
      </w:rPr>
    </w:lvl>
    <w:lvl w:ilvl="1">
      <w:start w:val="167"/>
      <w:numFmt w:val="bullet"/>
      <w:lvlText w:val="–"/>
      <w:lvlJc w:val="left"/>
      <w:pPr>
        <w:tabs>
          <w:tab w:val="num" w:pos="1440"/>
        </w:tabs>
        <w:ind w:left="1440" w:hanging="360"/>
      </w:pPr>
      <w:rPr>
        <w:rFonts w:ascii="Tahoma" w:hAnsi="Tahoma" w:hint="default"/>
      </w:rPr>
    </w:lvl>
    <w:lvl w:ilvl="2">
      <w:start w:val="1"/>
      <w:numFmt w:val="bullet"/>
      <w:lvlText w:val="•"/>
      <w:lvlJc w:val="left"/>
      <w:pPr>
        <w:tabs>
          <w:tab w:val="num" w:pos="2160"/>
        </w:tabs>
        <w:ind w:left="2160" w:hanging="360"/>
      </w:pPr>
      <w:rPr>
        <w:rFonts w:ascii="Tahoma" w:hAnsi="Tahoma"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Tahoma" w:hAnsi="Tahoma" w:hint="default"/>
      </w:rPr>
    </w:lvl>
    <w:lvl w:ilvl="6">
      <w:start w:val="1"/>
      <w:numFmt w:val="bullet"/>
      <w:lvlText w:val="•"/>
      <w:lvlJc w:val="left"/>
      <w:pPr>
        <w:tabs>
          <w:tab w:val="num" w:pos="5040"/>
        </w:tabs>
        <w:ind w:left="5040" w:hanging="360"/>
      </w:pPr>
      <w:rPr>
        <w:rFonts w:ascii="Tahoma" w:hAnsi="Tahoma"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3">
    <w:nsid w:val="141D56D7"/>
    <w:multiLevelType w:val="hybridMultilevel"/>
    <w:tmpl w:val="8BA83308"/>
    <w:lvl w:ilvl="0" w:tplc="1DD242F4">
      <w:start w:val="1"/>
      <w:numFmt w:val="bullet"/>
      <w:lvlText w:val="–"/>
      <w:lvlJc w:val="left"/>
      <w:pPr>
        <w:tabs>
          <w:tab w:val="num" w:pos="720"/>
        </w:tabs>
        <w:ind w:left="720" w:hanging="360"/>
      </w:pPr>
      <w:rPr>
        <w:rFonts w:ascii="Tahoma" w:hAnsi="Tahoma" w:hint="default"/>
      </w:rPr>
    </w:lvl>
    <w:lvl w:ilvl="1" w:tplc="0CC8ABAE">
      <w:start w:val="167"/>
      <w:numFmt w:val="bullet"/>
      <w:lvlText w:val="–"/>
      <w:lvlJc w:val="left"/>
      <w:pPr>
        <w:tabs>
          <w:tab w:val="num" w:pos="1440"/>
        </w:tabs>
        <w:ind w:left="1440" w:hanging="360"/>
      </w:pPr>
      <w:rPr>
        <w:rFonts w:ascii="Tahoma" w:hAnsi="Tahoma" w:hint="default"/>
      </w:rPr>
    </w:lvl>
    <w:lvl w:ilvl="2" w:tplc="D28AAB32" w:tentative="1">
      <w:start w:val="1"/>
      <w:numFmt w:val="bullet"/>
      <w:lvlText w:val="–"/>
      <w:lvlJc w:val="left"/>
      <w:pPr>
        <w:tabs>
          <w:tab w:val="num" w:pos="2160"/>
        </w:tabs>
        <w:ind w:left="2160" w:hanging="360"/>
      </w:pPr>
      <w:rPr>
        <w:rFonts w:ascii="Tahoma" w:hAnsi="Tahoma" w:hint="default"/>
      </w:rPr>
    </w:lvl>
    <w:lvl w:ilvl="3" w:tplc="120EF846" w:tentative="1">
      <w:start w:val="1"/>
      <w:numFmt w:val="bullet"/>
      <w:lvlText w:val="–"/>
      <w:lvlJc w:val="left"/>
      <w:pPr>
        <w:tabs>
          <w:tab w:val="num" w:pos="2880"/>
        </w:tabs>
        <w:ind w:left="2880" w:hanging="360"/>
      </w:pPr>
      <w:rPr>
        <w:rFonts w:ascii="Tahoma" w:hAnsi="Tahoma" w:hint="default"/>
      </w:rPr>
    </w:lvl>
    <w:lvl w:ilvl="4" w:tplc="28ACD3C4" w:tentative="1">
      <w:start w:val="1"/>
      <w:numFmt w:val="bullet"/>
      <w:lvlText w:val="–"/>
      <w:lvlJc w:val="left"/>
      <w:pPr>
        <w:tabs>
          <w:tab w:val="num" w:pos="3600"/>
        </w:tabs>
        <w:ind w:left="3600" w:hanging="360"/>
      </w:pPr>
      <w:rPr>
        <w:rFonts w:ascii="Tahoma" w:hAnsi="Tahoma" w:hint="default"/>
      </w:rPr>
    </w:lvl>
    <w:lvl w:ilvl="5" w:tplc="A6F80E28" w:tentative="1">
      <w:start w:val="1"/>
      <w:numFmt w:val="bullet"/>
      <w:lvlText w:val="–"/>
      <w:lvlJc w:val="left"/>
      <w:pPr>
        <w:tabs>
          <w:tab w:val="num" w:pos="4320"/>
        </w:tabs>
        <w:ind w:left="4320" w:hanging="360"/>
      </w:pPr>
      <w:rPr>
        <w:rFonts w:ascii="Tahoma" w:hAnsi="Tahoma" w:hint="default"/>
      </w:rPr>
    </w:lvl>
    <w:lvl w:ilvl="6" w:tplc="4FA02470" w:tentative="1">
      <w:start w:val="1"/>
      <w:numFmt w:val="bullet"/>
      <w:lvlText w:val="–"/>
      <w:lvlJc w:val="left"/>
      <w:pPr>
        <w:tabs>
          <w:tab w:val="num" w:pos="5040"/>
        </w:tabs>
        <w:ind w:left="5040" w:hanging="360"/>
      </w:pPr>
      <w:rPr>
        <w:rFonts w:ascii="Tahoma" w:hAnsi="Tahoma" w:hint="default"/>
      </w:rPr>
    </w:lvl>
    <w:lvl w:ilvl="7" w:tplc="41920E7A" w:tentative="1">
      <w:start w:val="1"/>
      <w:numFmt w:val="bullet"/>
      <w:lvlText w:val="–"/>
      <w:lvlJc w:val="left"/>
      <w:pPr>
        <w:tabs>
          <w:tab w:val="num" w:pos="5760"/>
        </w:tabs>
        <w:ind w:left="5760" w:hanging="360"/>
      </w:pPr>
      <w:rPr>
        <w:rFonts w:ascii="Tahoma" w:hAnsi="Tahoma" w:hint="default"/>
      </w:rPr>
    </w:lvl>
    <w:lvl w:ilvl="8" w:tplc="B69C20EE" w:tentative="1">
      <w:start w:val="1"/>
      <w:numFmt w:val="bullet"/>
      <w:lvlText w:val="–"/>
      <w:lvlJc w:val="left"/>
      <w:pPr>
        <w:tabs>
          <w:tab w:val="num" w:pos="6480"/>
        </w:tabs>
        <w:ind w:left="6480" w:hanging="360"/>
      </w:pPr>
      <w:rPr>
        <w:rFonts w:ascii="Tahoma" w:hAnsi="Tahoma" w:hint="default"/>
      </w:rPr>
    </w:lvl>
  </w:abstractNum>
  <w:abstractNum w:abstractNumId="4">
    <w:nsid w:val="153E3195"/>
    <w:multiLevelType w:val="hybridMultilevel"/>
    <w:tmpl w:val="9EDCF6DA"/>
    <w:lvl w:ilvl="0" w:tplc="90966F52">
      <w:start w:val="1"/>
      <w:numFmt w:val="bullet"/>
      <w:lvlText w:val="•"/>
      <w:lvlJc w:val="left"/>
      <w:pPr>
        <w:tabs>
          <w:tab w:val="num" w:pos="720"/>
        </w:tabs>
        <w:ind w:left="720" w:hanging="360"/>
      </w:pPr>
      <w:rPr>
        <w:rFonts w:ascii="Tahoma" w:hAnsi="Tahoma" w:hint="default"/>
      </w:rPr>
    </w:lvl>
    <w:lvl w:ilvl="1" w:tplc="340891BE" w:tentative="1">
      <w:start w:val="1"/>
      <w:numFmt w:val="bullet"/>
      <w:lvlText w:val="•"/>
      <w:lvlJc w:val="left"/>
      <w:pPr>
        <w:tabs>
          <w:tab w:val="num" w:pos="1440"/>
        </w:tabs>
        <w:ind w:left="1440" w:hanging="360"/>
      </w:pPr>
      <w:rPr>
        <w:rFonts w:ascii="Tahoma" w:hAnsi="Tahoma" w:hint="default"/>
      </w:rPr>
    </w:lvl>
    <w:lvl w:ilvl="2" w:tplc="8F343992" w:tentative="1">
      <w:start w:val="1"/>
      <w:numFmt w:val="bullet"/>
      <w:lvlText w:val="•"/>
      <w:lvlJc w:val="left"/>
      <w:pPr>
        <w:tabs>
          <w:tab w:val="num" w:pos="2160"/>
        </w:tabs>
        <w:ind w:left="2160" w:hanging="360"/>
      </w:pPr>
      <w:rPr>
        <w:rFonts w:ascii="Tahoma" w:hAnsi="Tahoma" w:hint="default"/>
      </w:rPr>
    </w:lvl>
    <w:lvl w:ilvl="3" w:tplc="0E845982" w:tentative="1">
      <w:start w:val="1"/>
      <w:numFmt w:val="bullet"/>
      <w:lvlText w:val="•"/>
      <w:lvlJc w:val="left"/>
      <w:pPr>
        <w:tabs>
          <w:tab w:val="num" w:pos="2880"/>
        </w:tabs>
        <w:ind w:left="2880" w:hanging="360"/>
      </w:pPr>
      <w:rPr>
        <w:rFonts w:ascii="Tahoma" w:hAnsi="Tahoma" w:hint="default"/>
      </w:rPr>
    </w:lvl>
    <w:lvl w:ilvl="4" w:tplc="5C301372" w:tentative="1">
      <w:start w:val="1"/>
      <w:numFmt w:val="bullet"/>
      <w:lvlText w:val="•"/>
      <w:lvlJc w:val="left"/>
      <w:pPr>
        <w:tabs>
          <w:tab w:val="num" w:pos="3600"/>
        </w:tabs>
        <w:ind w:left="3600" w:hanging="360"/>
      </w:pPr>
      <w:rPr>
        <w:rFonts w:ascii="Tahoma" w:hAnsi="Tahoma" w:hint="default"/>
      </w:rPr>
    </w:lvl>
    <w:lvl w:ilvl="5" w:tplc="4E44D76A" w:tentative="1">
      <w:start w:val="1"/>
      <w:numFmt w:val="bullet"/>
      <w:lvlText w:val="•"/>
      <w:lvlJc w:val="left"/>
      <w:pPr>
        <w:tabs>
          <w:tab w:val="num" w:pos="4320"/>
        </w:tabs>
        <w:ind w:left="4320" w:hanging="360"/>
      </w:pPr>
      <w:rPr>
        <w:rFonts w:ascii="Tahoma" w:hAnsi="Tahoma" w:hint="default"/>
      </w:rPr>
    </w:lvl>
    <w:lvl w:ilvl="6" w:tplc="78F26390" w:tentative="1">
      <w:start w:val="1"/>
      <w:numFmt w:val="bullet"/>
      <w:lvlText w:val="•"/>
      <w:lvlJc w:val="left"/>
      <w:pPr>
        <w:tabs>
          <w:tab w:val="num" w:pos="5040"/>
        </w:tabs>
        <w:ind w:left="5040" w:hanging="360"/>
      </w:pPr>
      <w:rPr>
        <w:rFonts w:ascii="Tahoma" w:hAnsi="Tahoma" w:hint="default"/>
      </w:rPr>
    </w:lvl>
    <w:lvl w:ilvl="7" w:tplc="09E86908" w:tentative="1">
      <w:start w:val="1"/>
      <w:numFmt w:val="bullet"/>
      <w:lvlText w:val="•"/>
      <w:lvlJc w:val="left"/>
      <w:pPr>
        <w:tabs>
          <w:tab w:val="num" w:pos="5760"/>
        </w:tabs>
        <w:ind w:left="5760" w:hanging="360"/>
      </w:pPr>
      <w:rPr>
        <w:rFonts w:ascii="Tahoma" w:hAnsi="Tahoma" w:hint="default"/>
      </w:rPr>
    </w:lvl>
    <w:lvl w:ilvl="8" w:tplc="F0FEDE52" w:tentative="1">
      <w:start w:val="1"/>
      <w:numFmt w:val="bullet"/>
      <w:lvlText w:val="•"/>
      <w:lvlJc w:val="left"/>
      <w:pPr>
        <w:tabs>
          <w:tab w:val="num" w:pos="6480"/>
        </w:tabs>
        <w:ind w:left="6480" w:hanging="360"/>
      </w:pPr>
      <w:rPr>
        <w:rFonts w:ascii="Tahoma" w:hAnsi="Tahoma" w:hint="default"/>
      </w:rPr>
    </w:lvl>
  </w:abstractNum>
  <w:abstractNum w:abstractNumId="5">
    <w:nsid w:val="34A012C6"/>
    <w:multiLevelType w:val="multilevel"/>
    <w:tmpl w:val="BB3A3ABC"/>
    <w:lvl w:ilvl="0">
      <w:start w:val="1"/>
      <w:numFmt w:val="bullet"/>
      <w:lvlText w:val="o"/>
      <w:lvlJc w:val="left"/>
      <w:pPr>
        <w:tabs>
          <w:tab w:val="num" w:pos="144"/>
        </w:tabs>
        <w:ind w:left="144" w:hanging="14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63842E1"/>
    <w:multiLevelType w:val="hybridMultilevel"/>
    <w:tmpl w:val="E73EC2A6"/>
    <w:lvl w:ilvl="0" w:tplc="FCA02140">
      <w:start w:val="1"/>
      <w:numFmt w:val="bullet"/>
      <w:lvlText w:val="•"/>
      <w:lvlJc w:val="left"/>
      <w:pPr>
        <w:tabs>
          <w:tab w:val="num" w:pos="720"/>
        </w:tabs>
        <w:ind w:left="720" w:hanging="360"/>
      </w:pPr>
      <w:rPr>
        <w:rFonts w:ascii="Tahoma" w:hAnsi="Tahoma" w:hint="default"/>
      </w:rPr>
    </w:lvl>
    <w:lvl w:ilvl="1" w:tplc="E5709242">
      <w:start w:val="168"/>
      <w:numFmt w:val="bullet"/>
      <w:lvlText w:val="–"/>
      <w:lvlJc w:val="left"/>
      <w:pPr>
        <w:tabs>
          <w:tab w:val="num" w:pos="1440"/>
        </w:tabs>
        <w:ind w:left="1440" w:hanging="360"/>
      </w:pPr>
      <w:rPr>
        <w:rFonts w:ascii="Tahoma" w:hAnsi="Tahoma" w:hint="default"/>
      </w:rPr>
    </w:lvl>
    <w:lvl w:ilvl="2" w:tplc="8D522648" w:tentative="1">
      <w:start w:val="1"/>
      <w:numFmt w:val="bullet"/>
      <w:lvlText w:val="•"/>
      <w:lvlJc w:val="left"/>
      <w:pPr>
        <w:tabs>
          <w:tab w:val="num" w:pos="2160"/>
        </w:tabs>
        <w:ind w:left="2160" w:hanging="360"/>
      </w:pPr>
      <w:rPr>
        <w:rFonts w:ascii="Tahoma" w:hAnsi="Tahoma" w:hint="default"/>
      </w:rPr>
    </w:lvl>
    <w:lvl w:ilvl="3" w:tplc="0942ADA4" w:tentative="1">
      <w:start w:val="1"/>
      <w:numFmt w:val="bullet"/>
      <w:lvlText w:val="•"/>
      <w:lvlJc w:val="left"/>
      <w:pPr>
        <w:tabs>
          <w:tab w:val="num" w:pos="2880"/>
        </w:tabs>
        <w:ind w:left="2880" w:hanging="360"/>
      </w:pPr>
      <w:rPr>
        <w:rFonts w:ascii="Tahoma" w:hAnsi="Tahoma" w:hint="default"/>
      </w:rPr>
    </w:lvl>
    <w:lvl w:ilvl="4" w:tplc="0C766746" w:tentative="1">
      <w:start w:val="1"/>
      <w:numFmt w:val="bullet"/>
      <w:lvlText w:val="•"/>
      <w:lvlJc w:val="left"/>
      <w:pPr>
        <w:tabs>
          <w:tab w:val="num" w:pos="3600"/>
        </w:tabs>
        <w:ind w:left="3600" w:hanging="360"/>
      </w:pPr>
      <w:rPr>
        <w:rFonts w:ascii="Tahoma" w:hAnsi="Tahoma" w:hint="default"/>
      </w:rPr>
    </w:lvl>
    <w:lvl w:ilvl="5" w:tplc="59F2364A" w:tentative="1">
      <w:start w:val="1"/>
      <w:numFmt w:val="bullet"/>
      <w:lvlText w:val="•"/>
      <w:lvlJc w:val="left"/>
      <w:pPr>
        <w:tabs>
          <w:tab w:val="num" w:pos="4320"/>
        </w:tabs>
        <w:ind w:left="4320" w:hanging="360"/>
      </w:pPr>
      <w:rPr>
        <w:rFonts w:ascii="Tahoma" w:hAnsi="Tahoma" w:hint="default"/>
      </w:rPr>
    </w:lvl>
    <w:lvl w:ilvl="6" w:tplc="2BD4C7EA" w:tentative="1">
      <w:start w:val="1"/>
      <w:numFmt w:val="bullet"/>
      <w:lvlText w:val="•"/>
      <w:lvlJc w:val="left"/>
      <w:pPr>
        <w:tabs>
          <w:tab w:val="num" w:pos="5040"/>
        </w:tabs>
        <w:ind w:left="5040" w:hanging="360"/>
      </w:pPr>
      <w:rPr>
        <w:rFonts w:ascii="Tahoma" w:hAnsi="Tahoma" w:hint="default"/>
      </w:rPr>
    </w:lvl>
    <w:lvl w:ilvl="7" w:tplc="F77AB9C2" w:tentative="1">
      <w:start w:val="1"/>
      <w:numFmt w:val="bullet"/>
      <w:lvlText w:val="•"/>
      <w:lvlJc w:val="left"/>
      <w:pPr>
        <w:tabs>
          <w:tab w:val="num" w:pos="5760"/>
        </w:tabs>
        <w:ind w:left="5760" w:hanging="360"/>
      </w:pPr>
      <w:rPr>
        <w:rFonts w:ascii="Tahoma" w:hAnsi="Tahoma" w:hint="default"/>
      </w:rPr>
    </w:lvl>
    <w:lvl w:ilvl="8" w:tplc="D89A3648" w:tentative="1">
      <w:start w:val="1"/>
      <w:numFmt w:val="bullet"/>
      <w:lvlText w:val="•"/>
      <w:lvlJc w:val="left"/>
      <w:pPr>
        <w:tabs>
          <w:tab w:val="num" w:pos="6480"/>
        </w:tabs>
        <w:ind w:left="6480" w:hanging="360"/>
      </w:pPr>
      <w:rPr>
        <w:rFonts w:ascii="Tahoma" w:hAnsi="Tahoma" w:hint="default"/>
      </w:rPr>
    </w:lvl>
  </w:abstractNum>
  <w:abstractNum w:abstractNumId="7">
    <w:nsid w:val="3AFC1AA0"/>
    <w:multiLevelType w:val="multilevel"/>
    <w:tmpl w:val="BBDA5202"/>
    <w:lvl w:ilvl="0">
      <w:start w:val="1"/>
      <w:numFmt w:val="bullet"/>
      <w:lvlText w:val="•"/>
      <w:lvlJc w:val="left"/>
      <w:pPr>
        <w:tabs>
          <w:tab w:val="num" w:pos="720"/>
        </w:tabs>
        <w:ind w:left="720" w:hanging="360"/>
      </w:pPr>
      <w:rPr>
        <w:rFonts w:ascii="Tahoma" w:hAnsi="Tahoma" w:hint="default"/>
      </w:rPr>
    </w:lvl>
    <w:lvl w:ilvl="1">
      <w:start w:val="167"/>
      <w:numFmt w:val="bullet"/>
      <w:lvlText w:val="–"/>
      <w:lvlJc w:val="left"/>
      <w:pPr>
        <w:tabs>
          <w:tab w:val="num" w:pos="1440"/>
        </w:tabs>
        <w:ind w:left="1440" w:hanging="360"/>
      </w:pPr>
      <w:rPr>
        <w:rFonts w:ascii="Tahoma" w:hAnsi="Tahoma" w:hint="default"/>
      </w:rPr>
    </w:lvl>
    <w:lvl w:ilvl="2">
      <w:start w:val="1"/>
      <w:numFmt w:val="bullet"/>
      <w:lvlText w:val="•"/>
      <w:lvlJc w:val="left"/>
      <w:pPr>
        <w:tabs>
          <w:tab w:val="num" w:pos="2160"/>
        </w:tabs>
        <w:ind w:left="2160" w:hanging="360"/>
      </w:pPr>
      <w:rPr>
        <w:rFonts w:ascii="Tahoma" w:hAnsi="Tahoma"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Tahoma" w:hAnsi="Tahoma" w:hint="default"/>
      </w:rPr>
    </w:lvl>
    <w:lvl w:ilvl="6">
      <w:start w:val="1"/>
      <w:numFmt w:val="bullet"/>
      <w:lvlText w:val="•"/>
      <w:lvlJc w:val="left"/>
      <w:pPr>
        <w:tabs>
          <w:tab w:val="num" w:pos="5040"/>
        </w:tabs>
        <w:ind w:left="5040" w:hanging="360"/>
      </w:pPr>
      <w:rPr>
        <w:rFonts w:ascii="Tahoma" w:hAnsi="Tahoma"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8">
    <w:nsid w:val="401D6B87"/>
    <w:multiLevelType w:val="hybridMultilevel"/>
    <w:tmpl w:val="BB3A3ABC"/>
    <w:lvl w:ilvl="0" w:tplc="938CFC66">
      <w:start w:val="1"/>
      <w:numFmt w:val="bullet"/>
      <w:lvlText w:val="o"/>
      <w:lvlJc w:val="left"/>
      <w:pPr>
        <w:tabs>
          <w:tab w:val="num" w:pos="144"/>
        </w:tabs>
        <w:ind w:left="144" w:hanging="14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E6662F"/>
    <w:multiLevelType w:val="multilevel"/>
    <w:tmpl w:val="79842298"/>
    <w:lvl w:ilvl="0">
      <w:start w:val="1"/>
      <w:numFmt w:val="bullet"/>
      <w:lvlText w:val="o"/>
      <w:lvlJc w:val="left"/>
      <w:pPr>
        <w:tabs>
          <w:tab w:val="num" w:pos="144"/>
        </w:tabs>
        <w:ind w:left="144" w:firstLine="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9004AA7"/>
    <w:multiLevelType w:val="hybridMultilevel"/>
    <w:tmpl w:val="489CF12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nsid w:val="52A96342"/>
    <w:multiLevelType w:val="hybridMultilevel"/>
    <w:tmpl w:val="46A44E08"/>
    <w:lvl w:ilvl="0" w:tplc="07743926">
      <w:start w:val="1"/>
      <w:numFmt w:val="bullet"/>
      <w:lvlText w:val="•"/>
      <w:lvlJc w:val="left"/>
      <w:pPr>
        <w:tabs>
          <w:tab w:val="num" w:pos="720"/>
        </w:tabs>
        <w:ind w:left="720" w:hanging="360"/>
      </w:pPr>
      <w:rPr>
        <w:rFonts w:ascii="Tahoma" w:hAnsi="Tahoma" w:hint="default"/>
      </w:rPr>
    </w:lvl>
    <w:lvl w:ilvl="1" w:tplc="C09CB630">
      <w:start w:val="168"/>
      <w:numFmt w:val="bullet"/>
      <w:lvlText w:val="–"/>
      <w:lvlJc w:val="left"/>
      <w:pPr>
        <w:tabs>
          <w:tab w:val="num" w:pos="1440"/>
        </w:tabs>
        <w:ind w:left="1440" w:hanging="360"/>
      </w:pPr>
      <w:rPr>
        <w:rFonts w:ascii="Tahoma" w:hAnsi="Tahoma" w:hint="default"/>
      </w:rPr>
    </w:lvl>
    <w:lvl w:ilvl="2" w:tplc="CBF29E86" w:tentative="1">
      <w:start w:val="1"/>
      <w:numFmt w:val="bullet"/>
      <w:lvlText w:val="•"/>
      <w:lvlJc w:val="left"/>
      <w:pPr>
        <w:tabs>
          <w:tab w:val="num" w:pos="2160"/>
        </w:tabs>
        <w:ind w:left="2160" w:hanging="360"/>
      </w:pPr>
      <w:rPr>
        <w:rFonts w:ascii="Tahoma" w:hAnsi="Tahoma" w:hint="default"/>
      </w:rPr>
    </w:lvl>
    <w:lvl w:ilvl="3" w:tplc="E3606F4C" w:tentative="1">
      <w:start w:val="1"/>
      <w:numFmt w:val="bullet"/>
      <w:lvlText w:val="•"/>
      <w:lvlJc w:val="left"/>
      <w:pPr>
        <w:tabs>
          <w:tab w:val="num" w:pos="2880"/>
        </w:tabs>
        <w:ind w:left="2880" w:hanging="360"/>
      </w:pPr>
      <w:rPr>
        <w:rFonts w:ascii="Tahoma" w:hAnsi="Tahoma" w:hint="default"/>
      </w:rPr>
    </w:lvl>
    <w:lvl w:ilvl="4" w:tplc="2054B618" w:tentative="1">
      <w:start w:val="1"/>
      <w:numFmt w:val="bullet"/>
      <w:lvlText w:val="•"/>
      <w:lvlJc w:val="left"/>
      <w:pPr>
        <w:tabs>
          <w:tab w:val="num" w:pos="3600"/>
        </w:tabs>
        <w:ind w:left="3600" w:hanging="360"/>
      </w:pPr>
      <w:rPr>
        <w:rFonts w:ascii="Tahoma" w:hAnsi="Tahoma" w:hint="default"/>
      </w:rPr>
    </w:lvl>
    <w:lvl w:ilvl="5" w:tplc="2AE024C8" w:tentative="1">
      <w:start w:val="1"/>
      <w:numFmt w:val="bullet"/>
      <w:lvlText w:val="•"/>
      <w:lvlJc w:val="left"/>
      <w:pPr>
        <w:tabs>
          <w:tab w:val="num" w:pos="4320"/>
        </w:tabs>
        <w:ind w:left="4320" w:hanging="360"/>
      </w:pPr>
      <w:rPr>
        <w:rFonts w:ascii="Tahoma" w:hAnsi="Tahoma" w:hint="default"/>
      </w:rPr>
    </w:lvl>
    <w:lvl w:ilvl="6" w:tplc="75FCC5F6" w:tentative="1">
      <w:start w:val="1"/>
      <w:numFmt w:val="bullet"/>
      <w:lvlText w:val="•"/>
      <w:lvlJc w:val="left"/>
      <w:pPr>
        <w:tabs>
          <w:tab w:val="num" w:pos="5040"/>
        </w:tabs>
        <w:ind w:left="5040" w:hanging="360"/>
      </w:pPr>
      <w:rPr>
        <w:rFonts w:ascii="Tahoma" w:hAnsi="Tahoma" w:hint="default"/>
      </w:rPr>
    </w:lvl>
    <w:lvl w:ilvl="7" w:tplc="1CB4A378" w:tentative="1">
      <w:start w:val="1"/>
      <w:numFmt w:val="bullet"/>
      <w:lvlText w:val="•"/>
      <w:lvlJc w:val="left"/>
      <w:pPr>
        <w:tabs>
          <w:tab w:val="num" w:pos="5760"/>
        </w:tabs>
        <w:ind w:left="5760" w:hanging="360"/>
      </w:pPr>
      <w:rPr>
        <w:rFonts w:ascii="Tahoma" w:hAnsi="Tahoma" w:hint="default"/>
      </w:rPr>
    </w:lvl>
    <w:lvl w:ilvl="8" w:tplc="9C88A1A0" w:tentative="1">
      <w:start w:val="1"/>
      <w:numFmt w:val="bullet"/>
      <w:lvlText w:val="•"/>
      <w:lvlJc w:val="left"/>
      <w:pPr>
        <w:tabs>
          <w:tab w:val="num" w:pos="6480"/>
        </w:tabs>
        <w:ind w:left="6480" w:hanging="360"/>
      </w:pPr>
      <w:rPr>
        <w:rFonts w:ascii="Tahoma" w:hAnsi="Tahoma" w:hint="default"/>
      </w:rPr>
    </w:lvl>
  </w:abstractNum>
  <w:abstractNum w:abstractNumId="12">
    <w:nsid w:val="54E10534"/>
    <w:multiLevelType w:val="hybridMultilevel"/>
    <w:tmpl w:val="A8902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067797"/>
    <w:multiLevelType w:val="hybridMultilevel"/>
    <w:tmpl w:val="448C3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242E42"/>
    <w:multiLevelType w:val="hybridMultilevel"/>
    <w:tmpl w:val="BD32BD3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8B6931"/>
    <w:multiLevelType w:val="hybridMultilevel"/>
    <w:tmpl w:val="79C02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57035AE"/>
    <w:multiLevelType w:val="hybridMultilevel"/>
    <w:tmpl w:val="3550AB2A"/>
    <w:lvl w:ilvl="0" w:tplc="DD3CE554">
      <w:start w:val="1"/>
      <w:numFmt w:val="bullet"/>
      <w:lvlText w:val="•"/>
      <w:lvlJc w:val="left"/>
      <w:pPr>
        <w:tabs>
          <w:tab w:val="num" w:pos="720"/>
        </w:tabs>
        <w:ind w:left="720" w:hanging="360"/>
      </w:pPr>
      <w:rPr>
        <w:rFonts w:ascii="Tahoma" w:hAnsi="Tahoma" w:hint="default"/>
      </w:rPr>
    </w:lvl>
    <w:lvl w:ilvl="1" w:tplc="75248916">
      <w:start w:val="168"/>
      <w:numFmt w:val="bullet"/>
      <w:lvlText w:val="–"/>
      <w:lvlJc w:val="left"/>
      <w:pPr>
        <w:tabs>
          <w:tab w:val="num" w:pos="1440"/>
        </w:tabs>
        <w:ind w:left="1440" w:hanging="360"/>
      </w:pPr>
      <w:rPr>
        <w:rFonts w:ascii="Tahoma" w:hAnsi="Tahoma" w:hint="default"/>
      </w:rPr>
    </w:lvl>
    <w:lvl w:ilvl="2" w:tplc="A0264046" w:tentative="1">
      <w:start w:val="1"/>
      <w:numFmt w:val="bullet"/>
      <w:lvlText w:val="•"/>
      <w:lvlJc w:val="left"/>
      <w:pPr>
        <w:tabs>
          <w:tab w:val="num" w:pos="2160"/>
        </w:tabs>
        <w:ind w:left="2160" w:hanging="360"/>
      </w:pPr>
      <w:rPr>
        <w:rFonts w:ascii="Tahoma" w:hAnsi="Tahoma" w:hint="default"/>
      </w:rPr>
    </w:lvl>
    <w:lvl w:ilvl="3" w:tplc="34AE477A" w:tentative="1">
      <w:start w:val="1"/>
      <w:numFmt w:val="bullet"/>
      <w:lvlText w:val="•"/>
      <w:lvlJc w:val="left"/>
      <w:pPr>
        <w:tabs>
          <w:tab w:val="num" w:pos="2880"/>
        </w:tabs>
        <w:ind w:left="2880" w:hanging="360"/>
      </w:pPr>
      <w:rPr>
        <w:rFonts w:ascii="Tahoma" w:hAnsi="Tahoma" w:hint="default"/>
      </w:rPr>
    </w:lvl>
    <w:lvl w:ilvl="4" w:tplc="88A80AF6" w:tentative="1">
      <w:start w:val="1"/>
      <w:numFmt w:val="bullet"/>
      <w:lvlText w:val="•"/>
      <w:lvlJc w:val="left"/>
      <w:pPr>
        <w:tabs>
          <w:tab w:val="num" w:pos="3600"/>
        </w:tabs>
        <w:ind w:left="3600" w:hanging="360"/>
      </w:pPr>
      <w:rPr>
        <w:rFonts w:ascii="Tahoma" w:hAnsi="Tahoma" w:hint="default"/>
      </w:rPr>
    </w:lvl>
    <w:lvl w:ilvl="5" w:tplc="E32EDAE6" w:tentative="1">
      <w:start w:val="1"/>
      <w:numFmt w:val="bullet"/>
      <w:lvlText w:val="•"/>
      <w:lvlJc w:val="left"/>
      <w:pPr>
        <w:tabs>
          <w:tab w:val="num" w:pos="4320"/>
        </w:tabs>
        <w:ind w:left="4320" w:hanging="360"/>
      </w:pPr>
      <w:rPr>
        <w:rFonts w:ascii="Tahoma" w:hAnsi="Tahoma" w:hint="default"/>
      </w:rPr>
    </w:lvl>
    <w:lvl w:ilvl="6" w:tplc="5630DFE0" w:tentative="1">
      <w:start w:val="1"/>
      <w:numFmt w:val="bullet"/>
      <w:lvlText w:val="•"/>
      <w:lvlJc w:val="left"/>
      <w:pPr>
        <w:tabs>
          <w:tab w:val="num" w:pos="5040"/>
        </w:tabs>
        <w:ind w:left="5040" w:hanging="360"/>
      </w:pPr>
      <w:rPr>
        <w:rFonts w:ascii="Tahoma" w:hAnsi="Tahoma" w:hint="default"/>
      </w:rPr>
    </w:lvl>
    <w:lvl w:ilvl="7" w:tplc="3D8A34EE" w:tentative="1">
      <w:start w:val="1"/>
      <w:numFmt w:val="bullet"/>
      <w:lvlText w:val="•"/>
      <w:lvlJc w:val="left"/>
      <w:pPr>
        <w:tabs>
          <w:tab w:val="num" w:pos="5760"/>
        </w:tabs>
        <w:ind w:left="5760" w:hanging="360"/>
      </w:pPr>
      <w:rPr>
        <w:rFonts w:ascii="Tahoma" w:hAnsi="Tahoma" w:hint="default"/>
      </w:rPr>
    </w:lvl>
    <w:lvl w:ilvl="8" w:tplc="E2347446" w:tentative="1">
      <w:start w:val="1"/>
      <w:numFmt w:val="bullet"/>
      <w:lvlText w:val="•"/>
      <w:lvlJc w:val="left"/>
      <w:pPr>
        <w:tabs>
          <w:tab w:val="num" w:pos="6480"/>
        </w:tabs>
        <w:ind w:left="6480" w:hanging="360"/>
      </w:pPr>
      <w:rPr>
        <w:rFonts w:ascii="Tahoma" w:hAnsi="Tahoma" w:hint="default"/>
      </w:rPr>
    </w:lvl>
  </w:abstractNum>
  <w:abstractNum w:abstractNumId="17">
    <w:nsid w:val="68763996"/>
    <w:multiLevelType w:val="hybridMultilevel"/>
    <w:tmpl w:val="F8EC160C"/>
    <w:lvl w:ilvl="0" w:tplc="4202A1D2">
      <w:start w:val="1"/>
      <w:numFmt w:val="bullet"/>
      <w:lvlText w:val="•"/>
      <w:lvlJc w:val="left"/>
      <w:pPr>
        <w:tabs>
          <w:tab w:val="num" w:pos="720"/>
        </w:tabs>
        <w:ind w:left="720" w:hanging="360"/>
      </w:pPr>
      <w:rPr>
        <w:rFonts w:ascii="Tahoma" w:hAnsi="Tahoma" w:hint="default"/>
      </w:rPr>
    </w:lvl>
    <w:lvl w:ilvl="1" w:tplc="99165E9E">
      <w:start w:val="168"/>
      <w:numFmt w:val="bullet"/>
      <w:lvlText w:val="–"/>
      <w:lvlJc w:val="left"/>
      <w:pPr>
        <w:tabs>
          <w:tab w:val="num" w:pos="1440"/>
        </w:tabs>
        <w:ind w:left="1440" w:hanging="360"/>
      </w:pPr>
      <w:rPr>
        <w:rFonts w:ascii="Tahoma" w:hAnsi="Tahoma" w:hint="default"/>
      </w:rPr>
    </w:lvl>
    <w:lvl w:ilvl="2" w:tplc="4726F52C" w:tentative="1">
      <w:start w:val="1"/>
      <w:numFmt w:val="bullet"/>
      <w:lvlText w:val="•"/>
      <w:lvlJc w:val="left"/>
      <w:pPr>
        <w:tabs>
          <w:tab w:val="num" w:pos="2160"/>
        </w:tabs>
        <w:ind w:left="2160" w:hanging="360"/>
      </w:pPr>
      <w:rPr>
        <w:rFonts w:ascii="Tahoma" w:hAnsi="Tahoma" w:hint="default"/>
      </w:rPr>
    </w:lvl>
    <w:lvl w:ilvl="3" w:tplc="45763D84" w:tentative="1">
      <w:start w:val="1"/>
      <w:numFmt w:val="bullet"/>
      <w:lvlText w:val="•"/>
      <w:lvlJc w:val="left"/>
      <w:pPr>
        <w:tabs>
          <w:tab w:val="num" w:pos="2880"/>
        </w:tabs>
        <w:ind w:left="2880" w:hanging="360"/>
      </w:pPr>
      <w:rPr>
        <w:rFonts w:ascii="Tahoma" w:hAnsi="Tahoma" w:hint="default"/>
      </w:rPr>
    </w:lvl>
    <w:lvl w:ilvl="4" w:tplc="5E7C4D44" w:tentative="1">
      <w:start w:val="1"/>
      <w:numFmt w:val="bullet"/>
      <w:lvlText w:val="•"/>
      <w:lvlJc w:val="left"/>
      <w:pPr>
        <w:tabs>
          <w:tab w:val="num" w:pos="3600"/>
        </w:tabs>
        <w:ind w:left="3600" w:hanging="360"/>
      </w:pPr>
      <w:rPr>
        <w:rFonts w:ascii="Tahoma" w:hAnsi="Tahoma" w:hint="default"/>
      </w:rPr>
    </w:lvl>
    <w:lvl w:ilvl="5" w:tplc="97B6C230" w:tentative="1">
      <w:start w:val="1"/>
      <w:numFmt w:val="bullet"/>
      <w:lvlText w:val="•"/>
      <w:lvlJc w:val="left"/>
      <w:pPr>
        <w:tabs>
          <w:tab w:val="num" w:pos="4320"/>
        </w:tabs>
        <w:ind w:left="4320" w:hanging="360"/>
      </w:pPr>
      <w:rPr>
        <w:rFonts w:ascii="Tahoma" w:hAnsi="Tahoma" w:hint="default"/>
      </w:rPr>
    </w:lvl>
    <w:lvl w:ilvl="6" w:tplc="2370F35A" w:tentative="1">
      <w:start w:val="1"/>
      <w:numFmt w:val="bullet"/>
      <w:lvlText w:val="•"/>
      <w:lvlJc w:val="left"/>
      <w:pPr>
        <w:tabs>
          <w:tab w:val="num" w:pos="5040"/>
        </w:tabs>
        <w:ind w:left="5040" w:hanging="360"/>
      </w:pPr>
      <w:rPr>
        <w:rFonts w:ascii="Tahoma" w:hAnsi="Tahoma" w:hint="default"/>
      </w:rPr>
    </w:lvl>
    <w:lvl w:ilvl="7" w:tplc="4CD615D8" w:tentative="1">
      <w:start w:val="1"/>
      <w:numFmt w:val="bullet"/>
      <w:lvlText w:val="•"/>
      <w:lvlJc w:val="left"/>
      <w:pPr>
        <w:tabs>
          <w:tab w:val="num" w:pos="5760"/>
        </w:tabs>
        <w:ind w:left="5760" w:hanging="360"/>
      </w:pPr>
      <w:rPr>
        <w:rFonts w:ascii="Tahoma" w:hAnsi="Tahoma" w:hint="default"/>
      </w:rPr>
    </w:lvl>
    <w:lvl w:ilvl="8" w:tplc="496E4DC6" w:tentative="1">
      <w:start w:val="1"/>
      <w:numFmt w:val="bullet"/>
      <w:lvlText w:val="•"/>
      <w:lvlJc w:val="left"/>
      <w:pPr>
        <w:tabs>
          <w:tab w:val="num" w:pos="6480"/>
        </w:tabs>
        <w:ind w:left="6480" w:hanging="360"/>
      </w:pPr>
      <w:rPr>
        <w:rFonts w:ascii="Tahoma" w:hAnsi="Tahoma" w:hint="default"/>
      </w:rPr>
    </w:lvl>
  </w:abstractNum>
  <w:abstractNum w:abstractNumId="18">
    <w:nsid w:val="687B07CD"/>
    <w:multiLevelType w:val="hybridMultilevel"/>
    <w:tmpl w:val="D3AE4E7A"/>
    <w:lvl w:ilvl="0" w:tplc="23E8ED14">
      <w:start w:val="1"/>
      <w:numFmt w:val="bullet"/>
      <w:lvlText w:val="•"/>
      <w:lvlJc w:val="left"/>
      <w:pPr>
        <w:tabs>
          <w:tab w:val="num" w:pos="720"/>
        </w:tabs>
        <w:ind w:left="720" w:hanging="360"/>
      </w:pPr>
      <w:rPr>
        <w:rFonts w:ascii="Tahoma" w:hAnsi="Tahoma" w:hint="default"/>
      </w:rPr>
    </w:lvl>
    <w:lvl w:ilvl="1" w:tplc="C0F279B2" w:tentative="1">
      <w:start w:val="1"/>
      <w:numFmt w:val="bullet"/>
      <w:lvlText w:val="•"/>
      <w:lvlJc w:val="left"/>
      <w:pPr>
        <w:tabs>
          <w:tab w:val="num" w:pos="1440"/>
        </w:tabs>
        <w:ind w:left="1440" w:hanging="360"/>
      </w:pPr>
      <w:rPr>
        <w:rFonts w:ascii="Tahoma" w:hAnsi="Tahoma" w:hint="default"/>
      </w:rPr>
    </w:lvl>
    <w:lvl w:ilvl="2" w:tplc="2332BDF8" w:tentative="1">
      <w:start w:val="1"/>
      <w:numFmt w:val="bullet"/>
      <w:lvlText w:val="•"/>
      <w:lvlJc w:val="left"/>
      <w:pPr>
        <w:tabs>
          <w:tab w:val="num" w:pos="2160"/>
        </w:tabs>
        <w:ind w:left="2160" w:hanging="360"/>
      </w:pPr>
      <w:rPr>
        <w:rFonts w:ascii="Tahoma" w:hAnsi="Tahoma" w:hint="default"/>
      </w:rPr>
    </w:lvl>
    <w:lvl w:ilvl="3" w:tplc="87345068" w:tentative="1">
      <w:start w:val="1"/>
      <w:numFmt w:val="bullet"/>
      <w:lvlText w:val="•"/>
      <w:lvlJc w:val="left"/>
      <w:pPr>
        <w:tabs>
          <w:tab w:val="num" w:pos="2880"/>
        </w:tabs>
        <w:ind w:left="2880" w:hanging="360"/>
      </w:pPr>
      <w:rPr>
        <w:rFonts w:ascii="Tahoma" w:hAnsi="Tahoma" w:hint="default"/>
      </w:rPr>
    </w:lvl>
    <w:lvl w:ilvl="4" w:tplc="0B7A90B0" w:tentative="1">
      <w:start w:val="1"/>
      <w:numFmt w:val="bullet"/>
      <w:lvlText w:val="•"/>
      <w:lvlJc w:val="left"/>
      <w:pPr>
        <w:tabs>
          <w:tab w:val="num" w:pos="3600"/>
        </w:tabs>
        <w:ind w:left="3600" w:hanging="360"/>
      </w:pPr>
      <w:rPr>
        <w:rFonts w:ascii="Tahoma" w:hAnsi="Tahoma" w:hint="default"/>
      </w:rPr>
    </w:lvl>
    <w:lvl w:ilvl="5" w:tplc="4912C088" w:tentative="1">
      <w:start w:val="1"/>
      <w:numFmt w:val="bullet"/>
      <w:lvlText w:val="•"/>
      <w:lvlJc w:val="left"/>
      <w:pPr>
        <w:tabs>
          <w:tab w:val="num" w:pos="4320"/>
        </w:tabs>
        <w:ind w:left="4320" w:hanging="360"/>
      </w:pPr>
      <w:rPr>
        <w:rFonts w:ascii="Tahoma" w:hAnsi="Tahoma" w:hint="default"/>
      </w:rPr>
    </w:lvl>
    <w:lvl w:ilvl="6" w:tplc="D694A3D2" w:tentative="1">
      <w:start w:val="1"/>
      <w:numFmt w:val="bullet"/>
      <w:lvlText w:val="•"/>
      <w:lvlJc w:val="left"/>
      <w:pPr>
        <w:tabs>
          <w:tab w:val="num" w:pos="5040"/>
        </w:tabs>
        <w:ind w:left="5040" w:hanging="360"/>
      </w:pPr>
      <w:rPr>
        <w:rFonts w:ascii="Tahoma" w:hAnsi="Tahoma" w:hint="default"/>
      </w:rPr>
    </w:lvl>
    <w:lvl w:ilvl="7" w:tplc="1EFAC1D6" w:tentative="1">
      <w:start w:val="1"/>
      <w:numFmt w:val="bullet"/>
      <w:lvlText w:val="•"/>
      <w:lvlJc w:val="left"/>
      <w:pPr>
        <w:tabs>
          <w:tab w:val="num" w:pos="5760"/>
        </w:tabs>
        <w:ind w:left="5760" w:hanging="360"/>
      </w:pPr>
      <w:rPr>
        <w:rFonts w:ascii="Tahoma" w:hAnsi="Tahoma" w:hint="default"/>
      </w:rPr>
    </w:lvl>
    <w:lvl w:ilvl="8" w:tplc="C46C0B52" w:tentative="1">
      <w:start w:val="1"/>
      <w:numFmt w:val="bullet"/>
      <w:lvlText w:val="•"/>
      <w:lvlJc w:val="left"/>
      <w:pPr>
        <w:tabs>
          <w:tab w:val="num" w:pos="6480"/>
        </w:tabs>
        <w:ind w:left="6480" w:hanging="360"/>
      </w:pPr>
      <w:rPr>
        <w:rFonts w:ascii="Tahoma" w:hAnsi="Tahoma" w:hint="default"/>
      </w:rPr>
    </w:lvl>
  </w:abstractNum>
  <w:abstractNum w:abstractNumId="19">
    <w:nsid w:val="6E2305AE"/>
    <w:multiLevelType w:val="hybridMultilevel"/>
    <w:tmpl w:val="5B06880C"/>
    <w:lvl w:ilvl="0" w:tplc="EFF8AADA">
      <w:start w:val="1"/>
      <w:numFmt w:val="bullet"/>
      <w:lvlText w:val="•"/>
      <w:lvlJc w:val="left"/>
      <w:pPr>
        <w:tabs>
          <w:tab w:val="num" w:pos="720"/>
        </w:tabs>
        <w:ind w:left="720" w:hanging="360"/>
      </w:pPr>
      <w:rPr>
        <w:rFonts w:ascii="Tahoma" w:hAnsi="Tahoma" w:hint="default"/>
      </w:rPr>
    </w:lvl>
    <w:lvl w:ilvl="1" w:tplc="0AB4E9D6">
      <w:start w:val="168"/>
      <w:numFmt w:val="bullet"/>
      <w:lvlText w:val="–"/>
      <w:lvlJc w:val="left"/>
      <w:pPr>
        <w:tabs>
          <w:tab w:val="num" w:pos="1440"/>
        </w:tabs>
        <w:ind w:left="1440" w:hanging="360"/>
      </w:pPr>
      <w:rPr>
        <w:rFonts w:ascii="Tahoma" w:hAnsi="Tahoma" w:hint="default"/>
      </w:rPr>
    </w:lvl>
    <w:lvl w:ilvl="2" w:tplc="04090001">
      <w:start w:val="1"/>
      <w:numFmt w:val="bullet"/>
      <w:lvlText w:val=""/>
      <w:lvlJc w:val="left"/>
      <w:pPr>
        <w:tabs>
          <w:tab w:val="num" w:pos="2160"/>
        </w:tabs>
        <w:ind w:left="2160" w:hanging="360"/>
      </w:pPr>
      <w:rPr>
        <w:rFonts w:ascii="Symbol" w:hAnsi="Symbol" w:hint="default"/>
      </w:rPr>
    </w:lvl>
    <w:lvl w:ilvl="3" w:tplc="5336AE0C" w:tentative="1">
      <w:start w:val="1"/>
      <w:numFmt w:val="bullet"/>
      <w:lvlText w:val="•"/>
      <w:lvlJc w:val="left"/>
      <w:pPr>
        <w:tabs>
          <w:tab w:val="num" w:pos="2880"/>
        </w:tabs>
        <w:ind w:left="2880" w:hanging="360"/>
      </w:pPr>
      <w:rPr>
        <w:rFonts w:ascii="Tahoma" w:hAnsi="Tahoma" w:hint="default"/>
      </w:rPr>
    </w:lvl>
    <w:lvl w:ilvl="4" w:tplc="B5865458" w:tentative="1">
      <w:start w:val="1"/>
      <w:numFmt w:val="bullet"/>
      <w:lvlText w:val="•"/>
      <w:lvlJc w:val="left"/>
      <w:pPr>
        <w:tabs>
          <w:tab w:val="num" w:pos="3600"/>
        </w:tabs>
        <w:ind w:left="3600" w:hanging="360"/>
      </w:pPr>
      <w:rPr>
        <w:rFonts w:ascii="Tahoma" w:hAnsi="Tahoma" w:hint="default"/>
      </w:rPr>
    </w:lvl>
    <w:lvl w:ilvl="5" w:tplc="06A651DE" w:tentative="1">
      <w:start w:val="1"/>
      <w:numFmt w:val="bullet"/>
      <w:lvlText w:val="•"/>
      <w:lvlJc w:val="left"/>
      <w:pPr>
        <w:tabs>
          <w:tab w:val="num" w:pos="4320"/>
        </w:tabs>
        <w:ind w:left="4320" w:hanging="360"/>
      </w:pPr>
      <w:rPr>
        <w:rFonts w:ascii="Tahoma" w:hAnsi="Tahoma" w:hint="default"/>
      </w:rPr>
    </w:lvl>
    <w:lvl w:ilvl="6" w:tplc="0DA85EE2" w:tentative="1">
      <w:start w:val="1"/>
      <w:numFmt w:val="bullet"/>
      <w:lvlText w:val="•"/>
      <w:lvlJc w:val="left"/>
      <w:pPr>
        <w:tabs>
          <w:tab w:val="num" w:pos="5040"/>
        </w:tabs>
        <w:ind w:left="5040" w:hanging="360"/>
      </w:pPr>
      <w:rPr>
        <w:rFonts w:ascii="Tahoma" w:hAnsi="Tahoma" w:hint="default"/>
      </w:rPr>
    </w:lvl>
    <w:lvl w:ilvl="7" w:tplc="9DB0DFEC" w:tentative="1">
      <w:start w:val="1"/>
      <w:numFmt w:val="bullet"/>
      <w:lvlText w:val="•"/>
      <w:lvlJc w:val="left"/>
      <w:pPr>
        <w:tabs>
          <w:tab w:val="num" w:pos="5760"/>
        </w:tabs>
        <w:ind w:left="5760" w:hanging="360"/>
      </w:pPr>
      <w:rPr>
        <w:rFonts w:ascii="Tahoma" w:hAnsi="Tahoma" w:hint="default"/>
      </w:rPr>
    </w:lvl>
    <w:lvl w:ilvl="8" w:tplc="232460CC" w:tentative="1">
      <w:start w:val="1"/>
      <w:numFmt w:val="bullet"/>
      <w:lvlText w:val="•"/>
      <w:lvlJc w:val="left"/>
      <w:pPr>
        <w:tabs>
          <w:tab w:val="num" w:pos="6480"/>
        </w:tabs>
        <w:ind w:left="6480" w:hanging="360"/>
      </w:pPr>
      <w:rPr>
        <w:rFonts w:ascii="Tahoma" w:hAnsi="Tahoma" w:hint="default"/>
      </w:rPr>
    </w:lvl>
  </w:abstractNum>
  <w:abstractNum w:abstractNumId="20">
    <w:nsid w:val="6FB01391"/>
    <w:multiLevelType w:val="hybridMultilevel"/>
    <w:tmpl w:val="BBDA5202"/>
    <w:lvl w:ilvl="0" w:tplc="968632A0">
      <w:start w:val="1"/>
      <w:numFmt w:val="bullet"/>
      <w:lvlText w:val="•"/>
      <w:lvlJc w:val="left"/>
      <w:pPr>
        <w:tabs>
          <w:tab w:val="num" w:pos="720"/>
        </w:tabs>
        <w:ind w:left="720" w:hanging="360"/>
      </w:pPr>
      <w:rPr>
        <w:rFonts w:ascii="Tahoma" w:hAnsi="Tahoma" w:hint="default"/>
      </w:rPr>
    </w:lvl>
    <w:lvl w:ilvl="1" w:tplc="B3D236DE">
      <w:start w:val="167"/>
      <w:numFmt w:val="bullet"/>
      <w:lvlText w:val="–"/>
      <w:lvlJc w:val="left"/>
      <w:pPr>
        <w:tabs>
          <w:tab w:val="num" w:pos="1440"/>
        </w:tabs>
        <w:ind w:left="1440" w:hanging="360"/>
      </w:pPr>
      <w:rPr>
        <w:rFonts w:ascii="Tahoma" w:hAnsi="Tahoma" w:hint="default"/>
      </w:rPr>
    </w:lvl>
    <w:lvl w:ilvl="2" w:tplc="646268F6" w:tentative="1">
      <w:start w:val="1"/>
      <w:numFmt w:val="bullet"/>
      <w:lvlText w:val="•"/>
      <w:lvlJc w:val="left"/>
      <w:pPr>
        <w:tabs>
          <w:tab w:val="num" w:pos="2160"/>
        </w:tabs>
        <w:ind w:left="2160" w:hanging="360"/>
      </w:pPr>
      <w:rPr>
        <w:rFonts w:ascii="Tahoma" w:hAnsi="Tahoma" w:hint="default"/>
      </w:rPr>
    </w:lvl>
    <w:lvl w:ilvl="3" w:tplc="2382A75A" w:tentative="1">
      <w:start w:val="1"/>
      <w:numFmt w:val="bullet"/>
      <w:lvlText w:val="•"/>
      <w:lvlJc w:val="left"/>
      <w:pPr>
        <w:tabs>
          <w:tab w:val="num" w:pos="2880"/>
        </w:tabs>
        <w:ind w:left="2880" w:hanging="360"/>
      </w:pPr>
      <w:rPr>
        <w:rFonts w:ascii="Tahoma" w:hAnsi="Tahoma" w:hint="default"/>
      </w:rPr>
    </w:lvl>
    <w:lvl w:ilvl="4" w:tplc="C0EEE5E0" w:tentative="1">
      <w:start w:val="1"/>
      <w:numFmt w:val="bullet"/>
      <w:lvlText w:val="•"/>
      <w:lvlJc w:val="left"/>
      <w:pPr>
        <w:tabs>
          <w:tab w:val="num" w:pos="3600"/>
        </w:tabs>
        <w:ind w:left="3600" w:hanging="360"/>
      </w:pPr>
      <w:rPr>
        <w:rFonts w:ascii="Tahoma" w:hAnsi="Tahoma" w:hint="default"/>
      </w:rPr>
    </w:lvl>
    <w:lvl w:ilvl="5" w:tplc="50A0649E" w:tentative="1">
      <w:start w:val="1"/>
      <w:numFmt w:val="bullet"/>
      <w:lvlText w:val="•"/>
      <w:lvlJc w:val="left"/>
      <w:pPr>
        <w:tabs>
          <w:tab w:val="num" w:pos="4320"/>
        </w:tabs>
        <w:ind w:left="4320" w:hanging="360"/>
      </w:pPr>
      <w:rPr>
        <w:rFonts w:ascii="Tahoma" w:hAnsi="Tahoma" w:hint="default"/>
      </w:rPr>
    </w:lvl>
    <w:lvl w:ilvl="6" w:tplc="A2145E50" w:tentative="1">
      <w:start w:val="1"/>
      <w:numFmt w:val="bullet"/>
      <w:lvlText w:val="•"/>
      <w:lvlJc w:val="left"/>
      <w:pPr>
        <w:tabs>
          <w:tab w:val="num" w:pos="5040"/>
        </w:tabs>
        <w:ind w:left="5040" w:hanging="360"/>
      </w:pPr>
      <w:rPr>
        <w:rFonts w:ascii="Tahoma" w:hAnsi="Tahoma" w:hint="default"/>
      </w:rPr>
    </w:lvl>
    <w:lvl w:ilvl="7" w:tplc="A0CC3A32" w:tentative="1">
      <w:start w:val="1"/>
      <w:numFmt w:val="bullet"/>
      <w:lvlText w:val="•"/>
      <w:lvlJc w:val="left"/>
      <w:pPr>
        <w:tabs>
          <w:tab w:val="num" w:pos="5760"/>
        </w:tabs>
        <w:ind w:left="5760" w:hanging="360"/>
      </w:pPr>
      <w:rPr>
        <w:rFonts w:ascii="Tahoma" w:hAnsi="Tahoma" w:hint="default"/>
      </w:rPr>
    </w:lvl>
    <w:lvl w:ilvl="8" w:tplc="12686D4A" w:tentative="1">
      <w:start w:val="1"/>
      <w:numFmt w:val="bullet"/>
      <w:lvlText w:val="•"/>
      <w:lvlJc w:val="left"/>
      <w:pPr>
        <w:tabs>
          <w:tab w:val="num" w:pos="6480"/>
        </w:tabs>
        <w:ind w:left="6480" w:hanging="360"/>
      </w:pPr>
      <w:rPr>
        <w:rFonts w:ascii="Tahoma" w:hAnsi="Tahoma" w:hint="default"/>
      </w:rPr>
    </w:lvl>
  </w:abstractNum>
  <w:abstractNum w:abstractNumId="21">
    <w:nsid w:val="74ED698D"/>
    <w:multiLevelType w:val="hybridMultilevel"/>
    <w:tmpl w:val="206E6492"/>
    <w:lvl w:ilvl="0" w:tplc="5A501DE0">
      <w:start w:val="1"/>
      <w:numFmt w:val="bullet"/>
      <w:lvlText w:val="o"/>
      <w:lvlJc w:val="left"/>
      <w:pPr>
        <w:tabs>
          <w:tab w:val="num" w:pos="216"/>
        </w:tabs>
        <w:ind w:left="360"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E71FA2"/>
    <w:multiLevelType w:val="hybridMultilevel"/>
    <w:tmpl w:val="7214E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C367712"/>
    <w:multiLevelType w:val="hybridMultilevel"/>
    <w:tmpl w:val="79842298"/>
    <w:lvl w:ilvl="0" w:tplc="4FC8425E">
      <w:start w:val="1"/>
      <w:numFmt w:val="bullet"/>
      <w:lvlText w:val="o"/>
      <w:lvlJc w:val="left"/>
      <w:pPr>
        <w:tabs>
          <w:tab w:val="num" w:pos="144"/>
        </w:tabs>
        <w:ind w:left="144"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7"/>
  </w:num>
  <w:num w:numId="3">
    <w:abstractNumId w:val="2"/>
  </w:num>
  <w:num w:numId="4">
    <w:abstractNumId w:val="14"/>
  </w:num>
  <w:num w:numId="5">
    <w:abstractNumId w:val="3"/>
  </w:num>
  <w:num w:numId="6">
    <w:abstractNumId w:val="8"/>
  </w:num>
  <w:num w:numId="7">
    <w:abstractNumId w:val="5"/>
  </w:num>
  <w:num w:numId="8">
    <w:abstractNumId w:val="23"/>
  </w:num>
  <w:num w:numId="9">
    <w:abstractNumId w:val="9"/>
  </w:num>
  <w:num w:numId="10">
    <w:abstractNumId w:val="21"/>
  </w:num>
  <w:num w:numId="11">
    <w:abstractNumId w:val="10"/>
  </w:num>
  <w:num w:numId="12">
    <w:abstractNumId w:val="1"/>
  </w:num>
  <w:num w:numId="13">
    <w:abstractNumId w:val="4"/>
  </w:num>
  <w:num w:numId="14">
    <w:abstractNumId w:val="6"/>
  </w:num>
  <w:num w:numId="15">
    <w:abstractNumId w:val="16"/>
  </w:num>
  <w:num w:numId="16">
    <w:abstractNumId w:val="11"/>
  </w:num>
  <w:num w:numId="17">
    <w:abstractNumId w:val="17"/>
  </w:num>
  <w:num w:numId="18">
    <w:abstractNumId w:val="19"/>
  </w:num>
  <w:num w:numId="19">
    <w:abstractNumId w:val="15"/>
  </w:num>
  <w:num w:numId="20">
    <w:abstractNumId w:val="13"/>
  </w:num>
  <w:num w:numId="21">
    <w:abstractNumId w:val="22"/>
  </w:num>
  <w:num w:numId="22">
    <w:abstractNumId w:val="12"/>
  </w:num>
  <w:num w:numId="23">
    <w:abstractNumId w:val="1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BD"/>
    <w:rsid w:val="00001688"/>
    <w:rsid w:val="0003497D"/>
    <w:rsid w:val="00054C42"/>
    <w:rsid w:val="00086760"/>
    <w:rsid w:val="000C3F05"/>
    <w:rsid w:val="000D065E"/>
    <w:rsid w:val="001179D5"/>
    <w:rsid w:val="00153772"/>
    <w:rsid w:val="00154F31"/>
    <w:rsid w:val="00193780"/>
    <w:rsid w:val="001B252C"/>
    <w:rsid w:val="002103B5"/>
    <w:rsid w:val="0027659E"/>
    <w:rsid w:val="002A239B"/>
    <w:rsid w:val="002A39C2"/>
    <w:rsid w:val="0030010D"/>
    <w:rsid w:val="00315974"/>
    <w:rsid w:val="00397501"/>
    <w:rsid w:val="003B4C11"/>
    <w:rsid w:val="003C23D3"/>
    <w:rsid w:val="003C6165"/>
    <w:rsid w:val="003D6870"/>
    <w:rsid w:val="003E43D4"/>
    <w:rsid w:val="00413BBD"/>
    <w:rsid w:val="00457A31"/>
    <w:rsid w:val="00466B29"/>
    <w:rsid w:val="0049014E"/>
    <w:rsid w:val="004B1F6E"/>
    <w:rsid w:val="004C1874"/>
    <w:rsid w:val="004C31CF"/>
    <w:rsid w:val="004E622A"/>
    <w:rsid w:val="004F4DB0"/>
    <w:rsid w:val="00522B48"/>
    <w:rsid w:val="0053482A"/>
    <w:rsid w:val="0053716E"/>
    <w:rsid w:val="00576150"/>
    <w:rsid w:val="00576A33"/>
    <w:rsid w:val="005A00B4"/>
    <w:rsid w:val="005C4089"/>
    <w:rsid w:val="0062649F"/>
    <w:rsid w:val="006620F5"/>
    <w:rsid w:val="00694F8F"/>
    <w:rsid w:val="006C0939"/>
    <w:rsid w:val="006C7850"/>
    <w:rsid w:val="006E67D1"/>
    <w:rsid w:val="007069EC"/>
    <w:rsid w:val="0070736C"/>
    <w:rsid w:val="00720E74"/>
    <w:rsid w:val="00753CC3"/>
    <w:rsid w:val="00771DEE"/>
    <w:rsid w:val="007913A6"/>
    <w:rsid w:val="007927F3"/>
    <w:rsid w:val="007B6EC0"/>
    <w:rsid w:val="00895709"/>
    <w:rsid w:val="00895881"/>
    <w:rsid w:val="008A12CB"/>
    <w:rsid w:val="008A59D6"/>
    <w:rsid w:val="008B5418"/>
    <w:rsid w:val="00960A8C"/>
    <w:rsid w:val="00987D8C"/>
    <w:rsid w:val="00992F3D"/>
    <w:rsid w:val="009C25C4"/>
    <w:rsid w:val="00A5547B"/>
    <w:rsid w:val="00A6044B"/>
    <w:rsid w:val="00A760E4"/>
    <w:rsid w:val="00A9732E"/>
    <w:rsid w:val="00AB21E1"/>
    <w:rsid w:val="00AB4A03"/>
    <w:rsid w:val="00AD392F"/>
    <w:rsid w:val="00AF74FA"/>
    <w:rsid w:val="00B26325"/>
    <w:rsid w:val="00B40CF4"/>
    <w:rsid w:val="00B5481C"/>
    <w:rsid w:val="00B650C6"/>
    <w:rsid w:val="00B81510"/>
    <w:rsid w:val="00BA7250"/>
    <w:rsid w:val="00BB0AC5"/>
    <w:rsid w:val="00BF5BD9"/>
    <w:rsid w:val="00C0516B"/>
    <w:rsid w:val="00C16C78"/>
    <w:rsid w:val="00C84704"/>
    <w:rsid w:val="00CA2A38"/>
    <w:rsid w:val="00CF51FE"/>
    <w:rsid w:val="00D00763"/>
    <w:rsid w:val="00D034D3"/>
    <w:rsid w:val="00D708E8"/>
    <w:rsid w:val="00DC7202"/>
    <w:rsid w:val="00DF1880"/>
    <w:rsid w:val="00DF7DD0"/>
    <w:rsid w:val="00E02FA3"/>
    <w:rsid w:val="00E51BFC"/>
    <w:rsid w:val="00E86F34"/>
    <w:rsid w:val="00E96624"/>
    <w:rsid w:val="00EE0EA0"/>
    <w:rsid w:val="00F23BA6"/>
    <w:rsid w:val="00F35AFA"/>
    <w:rsid w:val="00FA0163"/>
    <w:rsid w:val="00FA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7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3B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54F31"/>
    <w:rPr>
      <w:color w:val="0000FF"/>
      <w:u w:val="single"/>
    </w:rPr>
  </w:style>
  <w:style w:type="paragraph" w:styleId="BalloonText">
    <w:name w:val="Balloon Text"/>
    <w:basedOn w:val="Normal"/>
    <w:link w:val="BalloonTextChar"/>
    <w:rsid w:val="000C3F05"/>
    <w:rPr>
      <w:rFonts w:ascii="Tahoma" w:hAnsi="Tahoma" w:cs="Tahoma"/>
      <w:sz w:val="16"/>
      <w:szCs w:val="16"/>
    </w:rPr>
  </w:style>
  <w:style w:type="character" w:customStyle="1" w:styleId="BalloonTextChar">
    <w:name w:val="Balloon Text Char"/>
    <w:basedOn w:val="DefaultParagraphFont"/>
    <w:link w:val="BalloonText"/>
    <w:rsid w:val="000C3F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7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3B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54F31"/>
    <w:rPr>
      <w:color w:val="0000FF"/>
      <w:u w:val="single"/>
    </w:rPr>
  </w:style>
  <w:style w:type="paragraph" w:styleId="BalloonText">
    <w:name w:val="Balloon Text"/>
    <w:basedOn w:val="Normal"/>
    <w:link w:val="BalloonTextChar"/>
    <w:rsid w:val="000C3F05"/>
    <w:rPr>
      <w:rFonts w:ascii="Tahoma" w:hAnsi="Tahoma" w:cs="Tahoma"/>
      <w:sz w:val="16"/>
      <w:szCs w:val="16"/>
    </w:rPr>
  </w:style>
  <w:style w:type="character" w:customStyle="1" w:styleId="BalloonTextChar">
    <w:name w:val="Balloon Text Char"/>
    <w:basedOn w:val="DefaultParagraphFont"/>
    <w:link w:val="BalloonText"/>
    <w:rsid w:val="000C3F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995554">
      <w:bodyDiv w:val="1"/>
      <w:marLeft w:val="0"/>
      <w:marRight w:val="0"/>
      <w:marTop w:val="0"/>
      <w:marBottom w:val="0"/>
      <w:divBdr>
        <w:top w:val="none" w:sz="0" w:space="0" w:color="auto"/>
        <w:left w:val="none" w:sz="0" w:space="0" w:color="auto"/>
        <w:bottom w:val="none" w:sz="0" w:space="0" w:color="auto"/>
        <w:right w:val="none" w:sz="0" w:space="0" w:color="auto"/>
      </w:divBdr>
      <w:divsChild>
        <w:div w:id="1355039596">
          <w:marLeft w:val="0"/>
          <w:marRight w:val="0"/>
          <w:marTop w:val="0"/>
          <w:marBottom w:val="0"/>
          <w:divBdr>
            <w:top w:val="none" w:sz="0" w:space="0" w:color="auto"/>
            <w:left w:val="none" w:sz="0" w:space="0" w:color="auto"/>
            <w:bottom w:val="none" w:sz="0" w:space="0" w:color="auto"/>
            <w:right w:val="none" w:sz="0" w:space="0" w:color="auto"/>
          </w:divBdr>
        </w:div>
      </w:divsChild>
    </w:div>
    <w:div w:id="1128355707">
      <w:bodyDiv w:val="1"/>
      <w:marLeft w:val="0"/>
      <w:marRight w:val="0"/>
      <w:marTop w:val="0"/>
      <w:marBottom w:val="0"/>
      <w:divBdr>
        <w:top w:val="none" w:sz="0" w:space="0" w:color="auto"/>
        <w:left w:val="none" w:sz="0" w:space="0" w:color="auto"/>
        <w:bottom w:val="none" w:sz="0" w:space="0" w:color="auto"/>
        <w:right w:val="none" w:sz="0" w:space="0" w:color="auto"/>
      </w:divBdr>
      <w:divsChild>
        <w:div w:id="306134946">
          <w:marLeft w:val="0"/>
          <w:marRight w:val="0"/>
          <w:marTop w:val="0"/>
          <w:marBottom w:val="0"/>
          <w:divBdr>
            <w:top w:val="none" w:sz="0" w:space="0" w:color="auto"/>
            <w:left w:val="none" w:sz="0" w:space="0" w:color="auto"/>
            <w:bottom w:val="none" w:sz="0" w:space="0" w:color="auto"/>
            <w:right w:val="none" w:sz="0" w:space="0" w:color="auto"/>
          </w:divBdr>
          <w:divsChild>
            <w:div w:id="36243138">
              <w:marLeft w:val="0"/>
              <w:marRight w:val="0"/>
              <w:marTop w:val="0"/>
              <w:marBottom w:val="0"/>
              <w:divBdr>
                <w:top w:val="none" w:sz="0" w:space="0" w:color="auto"/>
                <w:left w:val="none" w:sz="0" w:space="0" w:color="auto"/>
                <w:bottom w:val="none" w:sz="0" w:space="0" w:color="auto"/>
                <w:right w:val="none" w:sz="0" w:space="0" w:color="auto"/>
              </w:divBdr>
            </w:div>
            <w:div w:id="131214842">
              <w:marLeft w:val="0"/>
              <w:marRight w:val="0"/>
              <w:marTop w:val="0"/>
              <w:marBottom w:val="0"/>
              <w:divBdr>
                <w:top w:val="none" w:sz="0" w:space="0" w:color="auto"/>
                <w:left w:val="none" w:sz="0" w:space="0" w:color="auto"/>
                <w:bottom w:val="none" w:sz="0" w:space="0" w:color="auto"/>
                <w:right w:val="none" w:sz="0" w:space="0" w:color="auto"/>
              </w:divBdr>
            </w:div>
            <w:div w:id="528907615">
              <w:marLeft w:val="0"/>
              <w:marRight w:val="0"/>
              <w:marTop w:val="0"/>
              <w:marBottom w:val="0"/>
              <w:divBdr>
                <w:top w:val="none" w:sz="0" w:space="0" w:color="auto"/>
                <w:left w:val="none" w:sz="0" w:space="0" w:color="auto"/>
                <w:bottom w:val="none" w:sz="0" w:space="0" w:color="auto"/>
                <w:right w:val="none" w:sz="0" w:space="0" w:color="auto"/>
              </w:divBdr>
            </w:div>
            <w:div w:id="983124121">
              <w:marLeft w:val="0"/>
              <w:marRight w:val="0"/>
              <w:marTop w:val="0"/>
              <w:marBottom w:val="0"/>
              <w:divBdr>
                <w:top w:val="none" w:sz="0" w:space="0" w:color="auto"/>
                <w:left w:val="none" w:sz="0" w:space="0" w:color="auto"/>
                <w:bottom w:val="none" w:sz="0" w:space="0" w:color="auto"/>
                <w:right w:val="none" w:sz="0" w:space="0" w:color="auto"/>
              </w:divBdr>
            </w:div>
            <w:div w:id="1101530152">
              <w:marLeft w:val="0"/>
              <w:marRight w:val="0"/>
              <w:marTop w:val="0"/>
              <w:marBottom w:val="0"/>
              <w:divBdr>
                <w:top w:val="none" w:sz="0" w:space="0" w:color="auto"/>
                <w:left w:val="none" w:sz="0" w:space="0" w:color="auto"/>
                <w:bottom w:val="none" w:sz="0" w:space="0" w:color="auto"/>
                <w:right w:val="none" w:sz="0" w:space="0" w:color="auto"/>
              </w:divBdr>
            </w:div>
            <w:div w:id="1187718053">
              <w:marLeft w:val="0"/>
              <w:marRight w:val="0"/>
              <w:marTop w:val="0"/>
              <w:marBottom w:val="0"/>
              <w:divBdr>
                <w:top w:val="none" w:sz="0" w:space="0" w:color="auto"/>
                <w:left w:val="none" w:sz="0" w:space="0" w:color="auto"/>
                <w:bottom w:val="none" w:sz="0" w:space="0" w:color="auto"/>
                <w:right w:val="none" w:sz="0" w:space="0" w:color="auto"/>
              </w:divBdr>
            </w:div>
            <w:div w:id="1192189247">
              <w:marLeft w:val="0"/>
              <w:marRight w:val="0"/>
              <w:marTop w:val="0"/>
              <w:marBottom w:val="0"/>
              <w:divBdr>
                <w:top w:val="none" w:sz="0" w:space="0" w:color="auto"/>
                <w:left w:val="none" w:sz="0" w:space="0" w:color="auto"/>
                <w:bottom w:val="none" w:sz="0" w:space="0" w:color="auto"/>
                <w:right w:val="none" w:sz="0" w:space="0" w:color="auto"/>
              </w:divBdr>
            </w:div>
            <w:div w:id="1476602226">
              <w:marLeft w:val="0"/>
              <w:marRight w:val="0"/>
              <w:marTop w:val="0"/>
              <w:marBottom w:val="0"/>
              <w:divBdr>
                <w:top w:val="none" w:sz="0" w:space="0" w:color="auto"/>
                <w:left w:val="none" w:sz="0" w:space="0" w:color="auto"/>
                <w:bottom w:val="none" w:sz="0" w:space="0" w:color="auto"/>
                <w:right w:val="none" w:sz="0" w:space="0" w:color="auto"/>
              </w:divBdr>
            </w:div>
            <w:div w:id="1517311212">
              <w:marLeft w:val="0"/>
              <w:marRight w:val="0"/>
              <w:marTop w:val="0"/>
              <w:marBottom w:val="0"/>
              <w:divBdr>
                <w:top w:val="none" w:sz="0" w:space="0" w:color="auto"/>
                <w:left w:val="none" w:sz="0" w:space="0" w:color="auto"/>
                <w:bottom w:val="none" w:sz="0" w:space="0" w:color="auto"/>
                <w:right w:val="none" w:sz="0" w:space="0" w:color="auto"/>
              </w:divBdr>
            </w:div>
            <w:div w:id="1936202769">
              <w:marLeft w:val="0"/>
              <w:marRight w:val="0"/>
              <w:marTop w:val="0"/>
              <w:marBottom w:val="0"/>
              <w:divBdr>
                <w:top w:val="none" w:sz="0" w:space="0" w:color="auto"/>
                <w:left w:val="none" w:sz="0" w:space="0" w:color="auto"/>
                <w:bottom w:val="none" w:sz="0" w:space="0" w:color="auto"/>
                <w:right w:val="none" w:sz="0" w:space="0" w:color="auto"/>
              </w:divBdr>
            </w:div>
            <w:div w:id="21351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82909">
      <w:bodyDiv w:val="1"/>
      <w:marLeft w:val="0"/>
      <w:marRight w:val="0"/>
      <w:marTop w:val="0"/>
      <w:marBottom w:val="0"/>
      <w:divBdr>
        <w:top w:val="none" w:sz="0" w:space="0" w:color="auto"/>
        <w:left w:val="none" w:sz="0" w:space="0" w:color="auto"/>
        <w:bottom w:val="none" w:sz="0" w:space="0" w:color="auto"/>
        <w:right w:val="none" w:sz="0" w:space="0" w:color="auto"/>
      </w:divBdr>
      <w:divsChild>
        <w:div w:id="749277003">
          <w:marLeft w:val="0"/>
          <w:marRight w:val="0"/>
          <w:marTop w:val="0"/>
          <w:marBottom w:val="0"/>
          <w:divBdr>
            <w:top w:val="none" w:sz="0" w:space="0" w:color="auto"/>
            <w:left w:val="none" w:sz="0" w:space="0" w:color="auto"/>
            <w:bottom w:val="none" w:sz="0" w:space="0" w:color="auto"/>
            <w:right w:val="none" w:sz="0" w:space="0" w:color="auto"/>
          </w:divBdr>
          <w:divsChild>
            <w:div w:id="80294705">
              <w:marLeft w:val="0"/>
              <w:marRight w:val="0"/>
              <w:marTop w:val="0"/>
              <w:marBottom w:val="0"/>
              <w:divBdr>
                <w:top w:val="none" w:sz="0" w:space="0" w:color="auto"/>
                <w:left w:val="none" w:sz="0" w:space="0" w:color="auto"/>
                <w:bottom w:val="none" w:sz="0" w:space="0" w:color="auto"/>
                <w:right w:val="none" w:sz="0" w:space="0" w:color="auto"/>
              </w:divBdr>
            </w:div>
            <w:div w:id="86194041">
              <w:marLeft w:val="0"/>
              <w:marRight w:val="0"/>
              <w:marTop w:val="0"/>
              <w:marBottom w:val="0"/>
              <w:divBdr>
                <w:top w:val="none" w:sz="0" w:space="0" w:color="auto"/>
                <w:left w:val="none" w:sz="0" w:space="0" w:color="auto"/>
                <w:bottom w:val="none" w:sz="0" w:space="0" w:color="auto"/>
                <w:right w:val="none" w:sz="0" w:space="0" w:color="auto"/>
              </w:divBdr>
            </w:div>
            <w:div w:id="336156382">
              <w:marLeft w:val="0"/>
              <w:marRight w:val="0"/>
              <w:marTop w:val="0"/>
              <w:marBottom w:val="0"/>
              <w:divBdr>
                <w:top w:val="none" w:sz="0" w:space="0" w:color="auto"/>
                <w:left w:val="none" w:sz="0" w:space="0" w:color="auto"/>
                <w:bottom w:val="none" w:sz="0" w:space="0" w:color="auto"/>
                <w:right w:val="none" w:sz="0" w:space="0" w:color="auto"/>
              </w:divBdr>
            </w:div>
            <w:div w:id="346181778">
              <w:marLeft w:val="0"/>
              <w:marRight w:val="0"/>
              <w:marTop w:val="0"/>
              <w:marBottom w:val="0"/>
              <w:divBdr>
                <w:top w:val="none" w:sz="0" w:space="0" w:color="auto"/>
                <w:left w:val="none" w:sz="0" w:space="0" w:color="auto"/>
                <w:bottom w:val="none" w:sz="0" w:space="0" w:color="auto"/>
                <w:right w:val="none" w:sz="0" w:space="0" w:color="auto"/>
              </w:divBdr>
            </w:div>
            <w:div w:id="349794118">
              <w:marLeft w:val="0"/>
              <w:marRight w:val="0"/>
              <w:marTop w:val="0"/>
              <w:marBottom w:val="0"/>
              <w:divBdr>
                <w:top w:val="none" w:sz="0" w:space="0" w:color="auto"/>
                <w:left w:val="none" w:sz="0" w:space="0" w:color="auto"/>
                <w:bottom w:val="none" w:sz="0" w:space="0" w:color="auto"/>
                <w:right w:val="none" w:sz="0" w:space="0" w:color="auto"/>
              </w:divBdr>
            </w:div>
            <w:div w:id="435567494">
              <w:marLeft w:val="0"/>
              <w:marRight w:val="0"/>
              <w:marTop w:val="0"/>
              <w:marBottom w:val="0"/>
              <w:divBdr>
                <w:top w:val="none" w:sz="0" w:space="0" w:color="auto"/>
                <w:left w:val="none" w:sz="0" w:space="0" w:color="auto"/>
                <w:bottom w:val="none" w:sz="0" w:space="0" w:color="auto"/>
                <w:right w:val="none" w:sz="0" w:space="0" w:color="auto"/>
              </w:divBdr>
            </w:div>
            <w:div w:id="952328426">
              <w:marLeft w:val="0"/>
              <w:marRight w:val="0"/>
              <w:marTop w:val="0"/>
              <w:marBottom w:val="0"/>
              <w:divBdr>
                <w:top w:val="none" w:sz="0" w:space="0" w:color="auto"/>
                <w:left w:val="none" w:sz="0" w:space="0" w:color="auto"/>
                <w:bottom w:val="none" w:sz="0" w:space="0" w:color="auto"/>
                <w:right w:val="none" w:sz="0" w:space="0" w:color="auto"/>
              </w:divBdr>
            </w:div>
            <w:div w:id="1386760643">
              <w:marLeft w:val="0"/>
              <w:marRight w:val="0"/>
              <w:marTop w:val="0"/>
              <w:marBottom w:val="0"/>
              <w:divBdr>
                <w:top w:val="none" w:sz="0" w:space="0" w:color="auto"/>
                <w:left w:val="none" w:sz="0" w:space="0" w:color="auto"/>
                <w:bottom w:val="none" w:sz="0" w:space="0" w:color="auto"/>
                <w:right w:val="none" w:sz="0" w:space="0" w:color="auto"/>
              </w:divBdr>
            </w:div>
            <w:div w:id="1643924280">
              <w:marLeft w:val="0"/>
              <w:marRight w:val="0"/>
              <w:marTop w:val="0"/>
              <w:marBottom w:val="0"/>
              <w:divBdr>
                <w:top w:val="none" w:sz="0" w:space="0" w:color="auto"/>
                <w:left w:val="none" w:sz="0" w:space="0" w:color="auto"/>
                <w:bottom w:val="none" w:sz="0" w:space="0" w:color="auto"/>
                <w:right w:val="none" w:sz="0" w:space="0" w:color="auto"/>
              </w:divBdr>
            </w:div>
            <w:div w:id="1689941624">
              <w:marLeft w:val="0"/>
              <w:marRight w:val="0"/>
              <w:marTop w:val="0"/>
              <w:marBottom w:val="0"/>
              <w:divBdr>
                <w:top w:val="none" w:sz="0" w:space="0" w:color="auto"/>
                <w:left w:val="none" w:sz="0" w:space="0" w:color="auto"/>
                <w:bottom w:val="none" w:sz="0" w:space="0" w:color="auto"/>
                <w:right w:val="none" w:sz="0" w:space="0" w:color="auto"/>
              </w:divBdr>
            </w:div>
            <w:div w:id="1723291796">
              <w:marLeft w:val="0"/>
              <w:marRight w:val="0"/>
              <w:marTop w:val="0"/>
              <w:marBottom w:val="0"/>
              <w:divBdr>
                <w:top w:val="none" w:sz="0" w:space="0" w:color="auto"/>
                <w:left w:val="none" w:sz="0" w:space="0" w:color="auto"/>
                <w:bottom w:val="none" w:sz="0" w:space="0" w:color="auto"/>
                <w:right w:val="none" w:sz="0" w:space="0" w:color="auto"/>
              </w:divBdr>
            </w:div>
            <w:div w:id="19284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4676">
      <w:bodyDiv w:val="1"/>
      <w:marLeft w:val="0"/>
      <w:marRight w:val="0"/>
      <w:marTop w:val="0"/>
      <w:marBottom w:val="0"/>
      <w:divBdr>
        <w:top w:val="none" w:sz="0" w:space="0" w:color="auto"/>
        <w:left w:val="none" w:sz="0" w:space="0" w:color="auto"/>
        <w:bottom w:val="none" w:sz="0" w:space="0" w:color="auto"/>
        <w:right w:val="none" w:sz="0" w:space="0" w:color="auto"/>
      </w:divBdr>
      <w:divsChild>
        <w:div w:id="1259676143">
          <w:marLeft w:val="0"/>
          <w:marRight w:val="0"/>
          <w:marTop w:val="0"/>
          <w:marBottom w:val="0"/>
          <w:divBdr>
            <w:top w:val="none" w:sz="0" w:space="0" w:color="auto"/>
            <w:left w:val="none" w:sz="0" w:space="0" w:color="auto"/>
            <w:bottom w:val="none" w:sz="0" w:space="0" w:color="auto"/>
            <w:right w:val="none" w:sz="0" w:space="0" w:color="auto"/>
          </w:divBdr>
          <w:divsChild>
            <w:div w:id="66467098">
              <w:marLeft w:val="0"/>
              <w:marRight w:val="0"/>
              <w:marTop w:val="0"/>
              <w:marBottom w:val="0"/>
              <w:divBdr>
                <w:top w:val="none" w:sz="0" w:space="0" w:color="auto"/>
                <w:left w:val="none" w:sz="0" w:space="0" w:color="auto"/>
                <w:bottom w:val="none" w:sz="0" w:space="0" w:color="auto"/>
                <w:right w:val="none" w:sz="0" w:space="0" w:color="auto"/>
              </w:divBdr>
            </w:div>
            <w:div w:id="680280948">
              <w:marLeft w:val="0"/>
              <w:marRight w:val="0"/>
              <w:marTop w:val="0"/>
              <w:marBottom w:val="0"/>
              <w:divBdr>
                <w:top w:val="none" w:sz="0" w:space="0" w:color="auto"/>
                <w:left w:val="none" w:sz="0" w:space="0" w:color="auto"/>
                <w:bottom w:val="none" w:sz="0" w:space="0" w:color="auto"/>
                <w:right w:val="none" w:sz="0" w:space="0" w:color="auto"/>
              </w:divBdr>
            </w:div>
            <w:div w:id="687373219">
              <w:marLeft w:val="0"/>
              <w:marRight w:val="0"/>
              <w:marTop w:val="0"/>
              <w:marBottom w:val="0"/>
              <w:divBdr>
                <w:top w:val="none" w:sz="0" w:space="0" w:color="auto"/>
                <w:left w:val="none" w:sz="0" w:space="0" w:color="auto"/>
                <w:bottom w:val="none" w:sz="0" w:space="0" w:color="auto"/>
                <w:right w:val="none" w:sz="0" w:space="0" w:color="auto"/>
              </w:divBdr>
            </w:div>
            <w:div w:id="693194555">
              <w:marLeft w:val="0"/>
              <w:marRight w:val="0"/>
              <w:marTop w:val="0"/>
              <w:marBottom w:val="0"/>
              <w:divBdr>
                <w:top w:val="none" w:sz="0" w:space="0" w:color="auto"/>
                <w:left w:val="none" w:sz="0" w:space="0" w:color="auto"/>
                <w:bottom w:val="none" w:sz="0" w:space="0" w:color="auto"/>
                <w:right w:val="none" w:sz="0" w:space="0" w:color="auto"/>
              </w:divBdr>
            </w:div>
            <w:div w:id="990594040">
              <w:marLeft w:val="0"/>
              <w:marRight w:val="0"/>
              <w:marTop w:val="0"/>
              <w:marBottom w:val="0"/>
              <w:divBdr>
                <w:top w:val="none" w:sz="0" w:space="0" w:color="auto"/>
                <w:left w:val="none" w:sz="0" w:space="0" w:color="auto"/>
                <w:bottom w:val="none" w:sz="0" w:space="0" w:color="auto"/>
                <w:right w:val="none" w:sz="0" w:space="0" w:color="auto"/>
              </w:divBdr>
            </w:div>
            <w:div w:id="1133325256">
              <w:marLeft w:val="0"/>
              <w:marRight w:val="0"/>
              <w:marTop w:val="0"/>
              <w:marBottom w:val="0"/>
              <w:divBdr>
                <w:top w:val="none" w:sz="0" w:space="0" w:color="auto"/>
                <w:left w:val="none" w:sz="0" w:space="0" w:color="auto"/>
                <w:bottom w:val="none" w:sz="0" w:space="0" w:color="auto"/>
                <w:right w:val="none" w:sz="0" w:space="0" w:color="auto"/>
              </w:divBdr>
            </w:div>
            <w:div w:id="1136870509">
              <w:marLeft w:val="0"/>
              <w:marRight w:val="0"/>
              <w:marTop w:val="0"/>
              <w:marBottom w:val="0"/>
              <w:divBdr>
                <w:top w:val="none" w:sz="0" w:space="0" w:color="auto"/>
                <w:left w:val="none" w:sz="0" w:space="0" w:color="auto"/>
                <w:bottom w:val="none" w:sz="0" w:space="0" w:color="auto"/>
                <w:right w:val="none" w:sz="0" w:space="0" w:color="auto"/>
              </w:divBdr>
            </w:div>
            <w:div w:id="1164517917">
              <w:marLeft w:val="0"/>
              <w:marRight w:val="0"/>
              <w:marTop w:val="0"/>
              <w:marBottom w:val="0"/>
              <w:divBdr>
                <w:top w:val="none" w:sz="0" w:space="0" w:color="auto"/>
                <w:left w:val="none" w:sz="0" w:space="0" w:color="auto"/>
                <w:bottom w:val="none" w:sz="0" w:space="0" w:color="auto"/>
                <w:right w:val="none" w:sz="0" w:space="0" w:color="auto"/>
              </w:divBdr>
            </w:div>
            <w:div w:id="1421219578">
              <w:marLeft w:val="0"/>
              <w:marRight w:val="0"/>
              <w:marTop w:val="0"/>
              <w:marBottom w:val="0"/>
              <w:divBdr>
                <w:top w:val="none" w:sz="0" w:space="0" w:color="auto"/>
                <w:left w:val="none" w:sz="0" w:space="0" w:color="auto"/>
                <w:bottom w:val="none" w:sz="0" w:space="0" w:color="auto"/>
                <w:right w:val="none" w:sz="0" w:space="0" w:color="auto"/>
              </w:divBdr>
            </w:div>
            <w:div w:id="21073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4826">
      <w:bodyDiv w:val="1"/>
      <w:marLeft w:val="0"/>
      <w:marRight w:val="0"/>
      <w:marTop w:val="0"/>
      <w:marBottom w:val="0"/>
      <w:divBdr>
        <w:top w:val="none" w:sz="0" w:space="0" w:color="auto"/>
        <w:left w:val="none" w:sz="0" w:space="0" w:color="auto"/>
        <w:bottom w:val="none" w:sz="0" w:space="0" w:color="auto"/>
        <w:right w:val="none" w:sz="0" w:space="0" w:color="auto"/>
      </w:divBdr>
      <w:divsChild>
        <w:div w:id="1633369668">
          <w:marLeft w:val="0"/>
          <w:marRight w:val="0"/>
          <w:marTop w:val="0"/>
          <w:marBottom w:val="0"/>
          <w:divBdr>
            <w:top w:val="none" w:sz="0" w:space="0" w:color="auto"/>
            <w:left w:val="none" w:sz="0" w:space="0" w:color="auto"/>
            <w:bottom w:val="none" w:sz="0" w:space="0" w:color="auto"/>
            <w:right w:val="none" w:sz="0" w:space="0" w:color="auto"/>
          </w:divBdr>
          <w:divsChild>
            <w:div w:id="544098634">
              <w:marLeft w:val="0"/>
              <w:marRight w:val="0"/>
              <w:marTop w:val="0"/>
              <w:marBottom w:val="0"/>
              <w:divBdr>
                <w:top w:val="none" w:sz="0" w:space="0" w:color="auto"/>
                <w:left w:val="none" w:sz="0" w:space="0" w:color="auto"/>
                <w:bottom w:val="none" w:sz="0" w:space="0" w:color="auto"/>
                <w:right w:val="none" w:sz="0" w:space="0" w:color="auto"/>
              </w:divBdr>
            </w:div>
            <w:div w:id="805439343">
              <w:marLeft w:val="0"/>
              <w:marRight w:val="0"/>
              <w:marTop w:val="0"/>
              <w:marBottom w:val="0"/>
              <w:divBdr>
                <w:top w:val="none" w:sz="0" w:space="0" w:color="auto"/>
                <w:left w:val="none" w:sz="0" w:space="0" w:color="auto"/>
                <w:bottom w:val="none" w:sz="0" w:space="0" w:color="auto"/>
                <w:right w:val="none" w:sz="0" w:space="0" w:color="auto"/>
              </w:divBdr>
            </w:div>
            <w:div w:id="913977930">
              <w:marLeft w:val="0"/>
              <w:marRight w:val="0"/>
              <w:marTop w:val="0"/>
              <w:marBottom w:val="0"/>
              <w:divBdr>
                <w:top w:val="none" w:sz="0" w:space="0" w:color="auto"/>
                <w:left w:val="none" w:sz="0" w:space="0" w:color="auto"/>
                <w:bottom w:val="none" w:sz="0" w:space="0" w:color="auto"/>
                <w:right w:val="none" w:sz="0" w:space="0" w:color="auto"/>
              </w:divBdr>
            </w:div>
            <w:div w:id="1251163690">
              <w:marLeft w:val="0"/>
              <w:marRight w:val="0"/>
              <w:marTop w:val="0"/>
              <w:marBottom w:val="0"/>
              <w:divBdr>
                <w:top w:val="none" w:sz="0" w:space="0" w:color="auto"/>
                <w:left w:val="none" w:sz="0" w:space="0" w:color="auto"/>
                <w:bottom w:val="none" w:sz="0" w:space="0" w:color="auto"/>
                <w:right w:val="none" w:sz="0" w:space="0" w:color="auto"/>
              </w:divBdr>
            </w:div>
            <w:div w:id="1372994880">
              <w:marLeft w:val="0"/>
              <w:marRight w:val="0"/>
              <w:marTop w:val="0"/>
              <w:marBottom w:val="0"/>
              <w:divBdr>
                <w:top w:val="none" w:sz="0" w:space="0" w:color="auto"/>
                <w:left w:val="none" w:sz="0" w:space="0" w:color="auto"/>
                <w:bottom w:val="none" w:sz="0" w:space="0" w:color="auto"/>
                <w:right w:val="none" w:sz="0" w:space="0" w:color="auto"/>
              </w:divBdr>
            </w:div>
            <w:div w:id="1453817816">
              <w:marLeft w:val="0"/>
              <w:marRight w:val="0"/>
              <w:marTop w:val="0"/>
              <w:marBottom w:val="0"/>
              <w:divBdr>
                <w:top w:val="none" w:sz="0" w:space="0" w:color="auto"/>
                <w:left w:val="none" w:sz="0" w:space="0" w:color="auto"/>
                <w:bottom w:val="none" w:sz="0" w:space="0" w:color="auto"/>
                <w:right w:val="none" w:sz="0" w:space="0" w:color="auto"/>
              </w:divBdr>
            </w:div>
            <w:div w:id="1469010032">
              <w:marLeft w:val="0"/>
              <w:marRight w:val="0"/>
              <w:marTop w:val="0"/>
              <w:marBottom w:val="0"/>
              <w:divBdr>
                <w:top w:val="none" w:sz="0" w:space="0" w:color="auto"/>
                <w:left w:val="none" w:sz="0" w:space="0" w:color="auto"/>
                <w:bottom w:val="none" w:sz="0" w:space="0" w:color="auto"/>
                <w:right w:val="none" w:sz="0" w:space="0" w:color="auto"/>
              </w:divBdr>
            </w:div>
            <w:div w:id="19456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6557">
      <w:bodyDiv w:val="1"/>
      <w:marLeft w:val="0"/>
      <w:marRight w:val="0"/>
      <w:marTop w:val="0"/>
      <w:marBottom w:val="0"/>
      <w:divBdr>
        <w:top w:val="none" w:sz="0" w:space="0" w:color="auto"/>
        <w:left w:val="none" w:sz="0" w:space="0" w:color="auto"/>
        <w:bottom w:val="none" w:sz="0" w:space="0" w:color="auto"/>
        <w:right w:val="none" w:sz="0" w:space="0" w:color="auto"/>
      </w:divBdr>
      <w:divsChild>
        <w:div w:id="1716008429">
          <w:marLeft w:val="0"/>
          <w:marRight w:val="0"/>
          <w:marTop w:val="0"/>
          <w:marBottom w:val="0"/>
          <w:divBdr>
            <w:top w:val="none" w:sz="0" w:space="0" w:color="auto"/>
            <w:left w:val="none" w:sz="0" w:space="0" w:color="auto"/>
            <w:bottom w:val="none" w:sz="0" w:space="0" w:color="auto"/>
            <w:right w:val="none" w:sz="0" w:space="0" w:color="auto"/>
          </w:divBdr>
          <w:divsChild>
            <w:div w:id="177426447">
              <w:marLeft w:val="0"/>
              <w:marRight w:val="0"/>
              <w:marTop w:val="0"/>
              <w:marBottom w:val="0"/>
              <w:divBdr>
                <w:top w:val="none" w:sz="0" w:space="0" w:color="auto"/>
                <w:left w:val="none" w:sz="0" w:space="0" w:color="auto"/>
                <w:bottom w:val="none" w:sz="0" w:space="0" w:color="auto"/>
                <w:right w:val="none" w:sz="0" w:space="0" w:color="auto"/>
              </w:divBdr>
            </w:div>
            <w:div w:id="827208790">
              <w:marLeft w:val="0"/>
              <w:marRight w:val="0"/>
              <w:marTop w:val="0"/>
              <w:marBottom w:val="0"/>
              <w:divBdr>
                <w:top w:val="none" w:sz="0" w:space="0" w:color="auto"/>
                <w:left w:val="none" w:sz="0" w:space="0" w:color="auto"/>
                <w:bottom w:val="none" w:sz="0" w:space="0" w:color="auto"/>
                <w:right w:val="none" w:sz="0" w:space="0" w:color="auto"/>
              </w:divBdr>
            </w:div>
            <w:div w:id="1471945369">
              <w:marLeft w:val="0"/>
              <w:marRight w:val="0"/>
              <w:marTop w:val="0"/>
              <w:marBottom w:val="0"/>
              <w:divBdr>
                <w:top w:val="none" w:sz="0" w:space="0" w:color="auto"/>
                <w:left w:val="none" w:sz="0" w:space="0" w:color="auto"/>
                <w:bottom w:val="none" w:sz="0" w:space="0" w:color="auto"/>
                <w:right w:val="none" w:sz="0" w:space="0" w:color="auto"/>
              </w:divBdr>
            </w:div>
            <w:div w:id="1602104244">
              <w:marLeft w:val="0"/>
              <w:marRight w:val="0"/>
              <w:marTop w:val="0"/>
              <w:marBottom w:val="0"/>
              <w:divBdr>
                <w:top w:val="none" w:sz="0" w:space="0" w:color="auto"/>
                <w:left w:val="none" w:sz="0" w:space="0" w:color="auto"/>
                <w:bottom w:val="none" w:sz="0" w:space="0" w:color="auto"/>
                <w:right w:val="none" w:sz="0" w:space="0" w:color="auto"/>
              </w:divBdr>
            </w:div>
            <w:div w:id="20541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452">
      <w:bodyDiv w:val="1"/>
      <w:marLeft w:val="0"/>
      <w:marRight w:val="0"/>
      <w:marTop w:val="0"/>
      <w:marBottom w:val="0"/>
      <w:divBdr>
        <w:top w:val="none" w:sz="0" w:space="0" w:color="auto"/>
        <w:left w:val="none" w:sz="0" w:space="0" w:color="auto"/>
        <w:bottom w:val="none" w:sz="0" w:space="0" w:color="auto"/>
        <w:right w:val="none" w:sz="0" w:space="0" w:color="auto"/>
      </w:divBdr>
      <w:divsChild>
        <w:div w:id="1414232248">
          <w:marLeft w:val="0"/>
          <w:marRight w:val="0"/>
          <w:marTop w:val="0"/>
          <w:marBottom w:val="0"/>
          <w:divBdr>
            <w:top w:val="none" w:sz="0" w:space="0" w:color="auto"/>
            <w:left w:val="none" w:sz="0" w:space="0" w:color="auto"/>
            <w:bottom w:val="none" w:sz="0" w:space="0" w:color="auto"/>
            <w:right w:val="none" w:sz="0" w:space="0" w:color="auto"/>
          </w:divBdr>
          <w:divsChild>
            <w:div w:id="170527836">
              <w:marLeft w:val="0"/>
              <w:marRight w:val="0"/>
              <w:marTop w:val="0"/>
              <w:marBottom w:val="0"/>
              <w:divBdr>
                <w:top w:val="none" w:sz="0" w:space="0" w:color="auto"/>
                <w:left w:val="none" w:sz="0" w:space="0" w:color="auto"/>
                <w:bottom w:val="none" w:sz="0" w:space="0" w:color="auto"/>
                <w:right w:val="none" w:sz="0" w:space="0" w:color="auto"/>
              </w:divBdr>
            </w:div>
            <w:div w:id="988944254">
              <w:marLeft w:val="0"/>
              <w:marRight w:val="0"/>
              <w:marTop w:val="0"/>
              <w:marBottom w:val="0"/>
              <w:divBdr>
                <w:top w:val="none" w:sz="0" w:space="0" w:color="auto"/>
                <w:left w:val="none" w:sz="0" w:space="0" w:color="auto"/>
                <w:bottom w:val="none" w:sz="0" w:space="0" w:color="auto"/>
                <w:right w:val="none" w:sz="0" w:space="0" w:color="auto"/>
              </w:divBdr>
            </w:div>
            <w:div w:id="1336882966">
              <w:marLeft w:val="0"/>
              <w:marRight w:val="0"/>
              <w:marTop w:val="0"/>
              <w:marBottom w:val="0"/>
              <w:divBdr>
                <w:top w:val="none" w:sz="0" w:space="0" w:color="auto"/>
                <w:left w:val="none" w:sz="0" w:space="0" w:color="auto"/>
                <w:bottom w:val="none" w:sz="0" w:space="0" w:color="auto"/>
                <w:right w:val="none" w:sz="0" w:space="0" w:color="auto"/>
              </w:divBdr>
            </w:div>
            <w:div w:id="153334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42246">
      <w:bodyDiv w:val="1"/>
      <w:marLeft w:val="0"/>
      <w:marRight w:val="0"/>
      <w:marTop w:val="0"/>
      <w:marBottom w:val="0"/>
      <w:divBdr>
        <w:top w:val="none" w:sz="0" w:space="0" w:color="auto"/>
        <w:left w:val="none" w:sz="0" w:space="0" w:color="auto"/>
        <w:bottom w:val="none" w:sz="0" w:space="0" w:color="auto"/>
        <w:right w:val="none" w:sz="0" w:space="0" w:color="auto"/>
      </w:divBdr>
      <w:divsChild>
        <w:div w:id="1371491076">
          <w:marLeft w:val="0"/>
          <w:marRight w:val="0"/>
          <w:marTop w:val="0"/>
          <w:marBottom w:val="0"/>
          <w:divBdr>
            <w:top w:val="none" w:sz="0" w:space="0" w:color="auto"/>
            <w:left w:val="none" w:sz="0" w:space="0" w:color="auto"/>
            <w:bottom w:val="none" w:sz="0" w:space="0" w:color="auto"/>
            <w:right w:val="none" w:sz="0" w:space="0" w:color="auto"/>
          </w:divBdr>
        </w:div>
      </w:divsChild>
    </w:div>
    <w:div w:id="1916431823">
      <w:bodyDiv w:val="1"/>
      <w:marLeft w:val="0"/>
      <w:marRight w:val="0"/>
      <w:marTop w:val="0"/>
      <w:marBottom w:val="0"/>
      <w:divBdr>
        <w:top w:val="none" w:sz="0" w:space="0" w:color="auto"/>
        <w:left w:val="none" w:sz="0" w:space="0" w:color="auto"/>
        <w:bottom w:val="none" w:sz="0" w:space="0" w:color="auto"/>
        <w:right w:val="none" w:sz="0" w:space="0" w:color="auto"/>
      </w:divBdr>
      <w:divsChild>
        <w:div w:id="2076856599">
          <w:marLeft w:val="0"/>
          <w:marRight w:val="0"/>
          <w:marTop w:val="0"/>
          <w:marBottom w:val="0"/>
          <w:divBdr>
            <w:top w:val="none" w:sz="0" w:space="0" w:color="auto"/>
            <w:left w:val="none" w:sz="0" w:space="0" w:color="auto"/>
            <w:bottom w:val="none" w:sz="0" w:space="0" w:color="auto"/>
            <w:right w:val="none" w:sz="0" w:space="0" w:color="auto"/>
          </w:divBdr>
          <w:divsChild>
            <w:div w:id="123237577">
              <w:marLeft w:val="0"/>
              <w:marRight w:val="0"/>
              <w:marTop w:val="0"/>
              <w:marBottom w:val="0"/>
              <w:divBdr>
                <w:top w:val="none" w:sz="0" w:space="0" w:color="auto"/>
                <w:left w:val="none" w:sz="0" w:space="0" w:color="auto"/>
                <w:bottom w:val="none" w:sz="0" w:space="0" w:color="auto"/>
                <w:right w:val="none" w:sz="0" w:space="0" w:color="auto"/>
              </w:divBdr>
            </w:div>
            <w:div w:id="557787465">
              <w:marLeft w:val="0"/>
              <w:marRight w:val="0"/>
              <w:marTop w:val="0"/>
              <w:marBottom w:val="0"/>
              <w:divBdr>
                <w:top w:val="none" w:sz="0" w:space="0" w:color="auto"/>
                <w:left w:val="none" w:sz="0" w:space="0" w:color="auto"/>
                <w:bottom w:val="none" w:sz="0" w:space="0" w:color="auto"/>
                <w:right w:val="none" w:sz="0" w:space="0" w:color="auto"/>
              </w:divBdr>
            </w:div>
            <w:div w:id="811559145">
              <w:marLeft w:val="0"/>
              <w:marRight w:val="0"/>
              <w:marTop w:val="0"/>
              <w:marBottom w:val="0"/>
              <w:divBdr>
                <w:top w:val="none" w:sz="0" w:space="0" w:color="auto"/>
                <w:left w:val="none" w:sz="0" w:space="0" w:color="auto"/>
                <w:bottom w:val="none" w:sz="0" w:space="0" w:color="auto"/>
                <w:right w:val="none" w:sz="0" w:space="0" w:color="auto"/>
              </w:divBdr>
            </w:div>
            <w:div w:id="1078014405">
              <w:marLeft w:val="0"/>
              <w:marRight w:val="0"/>
              <w:marTop w:val="0"/>
              <w:marBottom w:val="0"/>
              <w:divBdr>
                <w:top w:val="none" w:sz="0" w:space="0" w:color="auto"/>
                <w:left w:val="none" w:sz="0" w:space="0" w:color="auto"/>
                <w:bottom w:val="none" w:sz="0" w:space="0" w:color="auto"/>
                <w:right w:val="none" w:sz="0" w:space="0" w:color="auto"/>
              </w:divBdr>
            </w:div>
            <w:div w:id="1282147869">
              <w:marLeft w:val="0"/>
              <w:marRight w:val="0"/>
              <w:marTop w:val="0"/>
              <w:marBottom w:val="0"/>
              <w:divBdr>
                <w:top w:val="none" w:sz="0" w:space="0" w:color="auto"/>
                <w:left w:val="none" w:sz="0" w:space="0" w:color="auto"/>
                <w:bottom w:val="none" w:sz="0" w:space="0" w:color="auto"/>
                <w:right w:val="none" w:sz="0" w:space="0" w:color="auto"/>
              </w:divBdr>
            </w:div>
            <w:div w:id="1365250329">
              <w:marLeft w:val="0"/>
              <w:marRight w:val="0"/>
              <w:marTop w:val="0"/>
              <w:marBottom w:val="0"/>
              <w:divBdr>
                <w:top w:val="none" w:sz="0" w:space="0" w:color="auto"/>
                <w:left w:val="none" w:sz="0" w:space="0" w:color="auto"/>
                <w:bottom w:val="none" w:sz="0" w:space="0" w:color="auto"/>
                <w:right w:val="none" w:sz="0" w:space="0" w:color="auto"/>
              </w:divBdr>
            </w:div>
            <w:div w:id="1414283457">
              <w:marLeft w:val="0"/>
              <w:marRight w:val="0"/>
              <w:marTop w:val="0"/>
              <w:marBottom w:val="0"/>
              <w:divBdr>
                <w:top w:val="none" w:sz="0" w:space="0" w:color="auto"/>
                <w:left w:val="none" w:sz="0" w:space="0" w:color="auto"/>
                <w:bottom w:val="none" w:sz="0" w:space="0" w:color="auto"/>
                <w:right w:val="none" w:sz="0" w:space="0" w:color="auto"/>
              </w:divBdr>
            </w:div>
            <w:div w:id="1556309806">
              <w:marLeft w:val="0"/>
              <w:marRight w:val="0"/>
              <w:marTop w:val="0"/>
              <w:marBottom w:val="0"/>
              <w:divBdr>
                <w:top w:val="none" w:sz="0" w:space="0" w:color="auto"/>
                <w:left w:val="none" w:sz="0" w:space="0" w:color="auto"/>
                <w:bottom w:val="none" w:sz="0" w:space="0" w:color="auto"/>
                <w:right w:val="none" w:sz="0" w:space="0" w:color="auto"/>
              </w:divBdr>
            </w:div>
            <w:div w:id="1658416675">
              <w:marLeft w:val="0"/>
              <w:marRight w:val="0"/>
              <w:marTop w:val="0"/>
              <w:marBottom w:val="0"/>
              <w:divBdr>
                <w:top w:val="none" w:sz="0" w:space="0" w:color="auto"/>
                <w:left w:val="none" w:sz="0" w:space="0" w:color="auto"/>
                <w:bottom w:val="none" w:sz="0" w:space="0" w:color="auto"/>
                <w:right w:val="none" w:sz="0" w:space="0" w:color="auto"/>
              </w:divBdr>
            </w:div>
            <w:div w:id="1808353176">
              <w:marLeft w:val="0"/>
              <w:marRight w:val="0"/>
              <w:marTop w:val="0"/>
              <w:marBottom w:val="0"/>
              <w:divBdr>
                <w:top w:val="none" w:sz="0" w:space="0" w:color="auto"/>
                <w:left w:val="none" w:sz="0" w:space="0" w:color="auto"/>
                <w:bottom w:val="none" w:sz="0" w:space="0" w:color="auto"/>
                <w:right w:val="none" w:sz="0" w:space="0" w:color="auto"/>
              </w:divBdr>
            </w:div>
            <w:div w:id="1933076729">
              <w:marLeft w:val="0"/>
              <w:marRight w:val="0"/>
              <w:marTop w:val="0"/>
              <w:marBottom w:val="0"/>
              <w:divBdr>
                <w:top w:val="none" w:sz="0" w:space="0" w:color="auto"/>
                <w:left w:val="none" w:sz="0" w:space="0" w:color="auto"/>
                <w:bottom w:val="none" w:sz="0" w:space="0" w:color="auto"/>
                <w:right w:val="none" w:sz="0" w:space="0" w:color="auto"/>
              </w:divBdr>
            </w:div>
            <w:div w:id="19616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0059">
      <w:bodyDiv w:val="1"/>
      <w:marLeft w:val="0"/>
      <w:marRight w:val="0"/>
      <w:marTop w:val="0"/>
      <w:marBottom w:val="0"/>
      <w:divBdr>
        <w:top w:val="none" w:sz="0" w:space="0" w:color="auto"/>
        <w:left w:val="none" w:sz="0" w:space="0" w:color="auto"/>
        <w:bottom w:val="none" w:sz="0" w:space="0" w:color="auto"/>
        <w:right w:val="none" w:sz="0" w:space="0" w:color="auto"/>
      </w:divBdr>
      <w:divsChild>
        <w:div w:id="373193316">
          <w:marLeft w:val="0"/>
          <w:marRight w:val="0"/>
          <w:marTop w:val="0"/>
          <w:marBottom w:val="0"/>
          <w:divBdr>
            <w:top w:val="none" w:sz="0" w:space="0" w:color="auto"/>
            <w:left w:val="none" w:sz="0" w:space="0" w:color="auto"/>
            <w:bottom w:val="none" w:sz="0" w:space="0" w:color="auto"/>
            <w:right w:val="none" w:sz="0" w:space="0" w:color="auto"/>
          </w:divBdr>
          <w:divsChild>
            <w:div w:id="59599869">
              <w:marLeft w:val="0"/>
              <w:marRight w:val="0"/>
              <w:marTop w:val="0"/>
              <w:marBottom w:val="0"/>
              <w:divBdr>
                <w:top w:val="none" w:sz="0" w:space="0" w:color="auto"/>
                <w:left w:val="none" w:sz="0" w:space="0" w:color="auto"/>
                <w:bottom w:val="none" w:sz="0" w:space="0" w:color="auto"/>
                <w:right w:val="none" w:sz="0" w:space="0" w:color="auto"/>
              </w:divBdr>
            </w:div>
            <w:div w:id="259072959">
              <w:marLeft w:val="0"/>
              <w:marRight w:val="0"/>
              <w:marTop w:val="0"/>
              <w:marBottom w:val="0"/>
              <w:divBdr>
                <w:top w:val="none" w:sz="0" w:space="0" w:color="auto"/>
                <w:left w:val="none" w:sz="0" w:space="0" w:color="auto"/>
                <w:bottom w:val="none" w:sz="0" w:space="0" w:color="auto"/>
                <w:right w:val="none" w:sz="0" w:space="0" w:color="auto"/>
              </w:divBdr>
            </w:div>
            <w:div w:id="497698758">
              <w:marLeft w:val="0"/>
              <w:marRight w:val="0"/>
              <w:marTop w:val="0"/>
              <w:marBottom w:val="0"/>
              <w:divBdr>
                <w:top w:val="none" w:sz="0" w:space="0" w:color="auto"/>
                <w:left w:val="none" w:sz="0" w:space="0" w:color="auto"/>
                <w:bottom w:val="none" w:sz="0" w:space="0" w:color="auto"/>
                <w:right w:val="none" w:sz="0" w:space="0" w:color="auto"/>
              </w:divBdr>
            </w:div>
            <w:div w:id="720062239">
              <w:marLeft w:val="0"/>
              <w:marRight w:val="0"/>
              <w:marTop w:val="0"/>
              <w:marBottom w:val="0"/>
              <w:divBdr>
                <w:top w:val="none" w:sz="0" w:space="0" w:color="auto"/>
                <w:left w:val="none" w:sz="0" w:space="0" w:color="auto"/>
                <w:bottom w:val="none" w:sz="0" w:space="0" w:color="auto"/>
                <w:right w:val="none" w:sz="0" w:space="0" w:color="auto"/>
              </w:divBdr>
            </w:div>
            <w:div w:id="1476264991">
              <w:marLeft w:val="0"/>
              <w:marRight w:val="0"/>
              <w:marTop w:val="0"/>
              <w:marBottom w:val="0"/>
              <w:divBdr>
                <w:top w:val="none" w:sz="0" w:space="0" w:color="auto"/>
                <w:left w:val="none" w:sz="0" w:space="0" w:color="auto"/>
                <w:bottom w:val="none" w:sz="0" w:space="0" w:color="auto"/>
                <w:right w:val="none" w:sz="0" w:space="0" w:color="auto"/>
              </w:divBdr>
            </w:div>
            <w:div w:id="21291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32975">
      <w:bodyDiv w:val="1"/>
      <w:marLeft w:val="0"/>
      <w:marRight w:val="0"/>
      <w:marTop w:val="0"/>
      <w:marBottom w:val="0"/>
      <w:divBdr>
        <w:top w:val="none" w:sz="0" w:space="0" w:color="auto"/>
        <w:left w:val="none" w:sz="0" w:space="0" w:color="auto"/>
        <w:bottom w:val="none" w:sz="0" w:space="0" w:color="auto"/>
        <w:right w:val="none" w:sz="0" w:space="0" w:color="auto"/>
      </w:divBdr>
      <w:divsChild>
        <w:div w:id="2034068030">
          <w:marLeft w:val="0"/>
          <w:marRight w:val="0"/>
          <w:marTop w:val="0"/>
          <w:marBottom w:val="0"/>
          <w:divBdr>
            <w:top w:val="none" w:sz="0" w:space="0" w:color="auto"/>
            <w:left w:val="none" w:sz="0" w:space="0" w:color="auto"/>
            <w:bottom w:val="none" w:sz="0" w:space="0" w:color="auto"/>
            <w:right w:val="none" w:sz="0" w:space="0" w:color="auto"/>
          </w:divBdr>
          <w:divsChild>
            <w:div w:id="589311517">
              <w:marLeft w:val="0"/>
              <w:marRight w:val="0"/>
              <w:marTop w:val="0"/>
              <w:marBottom w:val="0"/>
              <w:divBdr>
                <w:top w:val="none" w:sz="0" w:space="0" w:color="auto"/>
                <w:left w:val="none" w:sz="0" w:space="0" w:color="auto"/>
                <w:bottom w:val="none" w:sz="0" w:space="0" w:color="auto"/>
                <w:right w:val="none" w:sz="0" w:space="0" w:color="auto"/>
              </w:divBdr>
            </w:div>
            <w:div w:id="647707577">
              <w:marLeft w:val="0"/>
              <w:marRight w:val="0"/>
              <w:marTop w:val="0"/>
              <w:marBottom w:val="0"/>
              <w:divBdr>
                <w:top w:val="none" w:sz="0" w:space="0" w:color="auto"/>
                <w:left w:val="none" w:sz="0" w:space="0" w:color="auto"/>
                <w:bottom w:val="none" w:sz="0" w:space="0" w:color="auto"/>
                <w:right w:val="none" w:sz="0" w:space="0" w:color="auto"/>
              </w:divBdr>
            </w:div>
            <w:div w:id="669869304">
              <w:marLeft w:val="0"/>
              <w:marRight w:val="0"/>
              <w:marTop w:val="0"/>
              <w:marBottom w:val="0"/>
              <w:divBdr>
                <w:top w:val="none" w:sz="0" w:space="0" w:color="auto"/>
                <w:left w:val="none" w:sz="0" w:space="0" w:color="auto"/>
                <w:bottom w:val="none" w:sz="0" w:space="0" w:color="auto"/>
                <w:right w:val="none" w:sz="0" w:space="0" w:color="auto"/>
              </w:divBdr>
            </w:div>
            <w:div w:id="794562954">
              <w:marLeft w:val="0"/>
              <w:marRight w:val="0"/>
              <w:marTop w:val="0"/>
              <w:marBottom w:val="0"/>
              <w:divBdr>
                <w:top w:val="none" w:sz="0" w:space="0" w:color="auto"/>
                <w:left w:val="none" w:sz="0" w:space="0" w:color="auto"/>
                <w:bottom w:val="none" w:sz="0" w:space="0" w:color="auto"/>
                <w:right w:val="none" w:sz="0" w:space="0" w:color="auto"/>
              </w:divBdr>
            </w:div>
            <w:div w:id="920062377">
              <w:marLeft w:val="0"/>
              <w:marRight w:val="0"/>
              <w:marTop w:val="0"/>
              <w:marBottom w:val="0"/>
              <w:divBdr>
                <w:top w:val="none" w:sz="0" w:space="0" w:color="auto"/>
                <w:left w:val="none" w:sz="0" w:space="0" w:color="auto"/>
                <w:bottom w:val="none" w:sz="0" w:space="0" w:color="auto"/>
                <w:right w:val="none" w:sz="0" w:space="0" w:color="auto"/>
              </w:divBdr>
            </w:div>
            <w:div w:id="178587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effrey.smithson@fldo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Booker High School Instructional Review Action Steps</vt:lpstr>
    </vt:vector>
  </TitlesOfParts>
  <Company>Florida Department of Education</Company>
  <LinksUpToDate>false</LinksUpToDate>
  <CharactersWithSpaces>4679</CharactersWithSpaces>
  <SharedDoc>false</SharedDoc>
  <HLinks>
    <vt:vector size="24" baseType="variant">
      <vt:variant>
        <vt:i4>786558</vt:i4>
      </vt:variant>
      <vt:variant>
        <vt:i4>12</vt:i4>
      </vt:variant>
      <vt:variant>
        <vt:i4>0</vt:i4>
      </vt:variant>
      <vt:variant>
        <vt:i4>5</vt:i4>
      </vt:variant>
      <vt:variant>
        <vt:lpwstr>mailto:Carol.Cron@fldoe.org</vt:lpwstr>
      </vt:variant>
      <vt:variant>
        <vt:lpwstr/>
      </vt:variant>
      <vt:variant>
        <vt:i4>1441891</vt:i4>
      </vt:variant>
      <vt:variant>
        <vt:i4>9</vt:i4>
      </vt:variant>
      <vt:variant>
        <vt:i4>0</vt:i4>
      </vt:variant>
      <vt:variant>
        <vt:i4>5</vt:i4>
      </vt:variant>
      <vt:variant>
        <vt:lpwstr>mailto:Kathryn.Kelton@fldoe.org</vt:lpwstr>
      </vt:variant>
      <vt:variant>
        <vt:lpwstr/>
      </vt:variant>
      <vt:variant>
        <vt:i4>786558</vt:i4>
      </vt:variant>
      <vt:variant>
        <vt:i4>6</vt:i4>
      </vt:variant>
      <vt:variant>
        <vt:i4>0</vt:i4>
      </vt:variant>
      <vt:variant>
        <vt:i4>5</vt:i4>
      </vt:variant>
      <vt:variant>
        <vt:lpwstr>mailto:Carol.Cron@fldoe.org</vt:lpwstr>
      </vt:variant>
      <vt:variant>
        <vt:lpwstr/>
      </vt:variant>
      <vt:variant>
        <vt:i4>1441891</vt:i4>
      </vt:variant>
      <vt:variant>
        <vt:i4>3</vt:i4>
      </vt:variant>
      <vt:variant>
        <vt:i4>0</vt:i4>
      </vt:variant>
      <vt:variant>
        <vt:i4>5</vt:i4>
      </vt:variant>
      <vt:variant>
        <vt:lpwstr>mailto:Kathryn.Kelton@fldoe.org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Booker High School Instructional Review Action Steps</dc:title>
  <dc:creator>FLDOE</dc:creator>
  <cp:lastModifiedBy>Mills</cp:lastModifiedBy>
  <cp:revision>2</cp:revision>
  <cp:lastPrinted>2012-05-23T11:43:00Z</cp:lastPrinted>
  <dcterms:created xsi:type="dcterms:W3CDTF">2012-09-17T18:00:00Z</dcterms:created>
  <dcterms:modified xsi:type="dcterms:W3CDTF">2012-09-17T18:00:00Z</dcterms:modified>
</cp:coreProperties>
</file>